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55" w:rsidRDefault="006739CE">
      <w:pPr>
        <w:jc w:val="right"/>
      </w:pPr>
      <w:bookmarkStart w:id="0" w:name="_GoBack"/>
      <w:bookmarkEnd w:id="0"/>
      <w:r>
        <w:rPr>
          <w:rFonts w:eastAsia="Calibri" w:cs="Calibri"/>
          <w:sz w:val="24"/>
        </w:rPr>
        <w:t>ПРОЕКТ</w:t>
      </w:r>
    </w:p>
    <w:p w:rsidR="00B31F55" w:rsidRDefault="00B31F55">
      <w:pPr>
        <w:jc w:val="center"/>
      </w:pPr>
    </w:p>
    <w:p w:rsidR="00B31F55" w:rsidRDefault="00B31F55">
      <w:pPr>
        <w:jc w:val="center"/>
      </w:pP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ПОСЕЛЕНИЯ  Метевбашевский СЕЛЬСОВЕТ  МУНИЦИПАЛЬНОГО РАЙОНА</w:t>
      </w: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БЕЛЕБЕЕВСКИЙ РАЙОН РЕСПУБЛИКИ БАШКОРТОСТАН</w:t>
      </w:r>
    </w:p>
    <w:p w:rsidR="00B31F55" w:rsidRDefault="00B31F55">
      <w:pPr>
        <w:jc w:val="center"/>
      </w:pP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B31F55" w:rsidRDefault="00B31F55">
      <w:pPr>
        <w:jc w:val="center"/>
      </w:pPr>
    </w:p>
    <w:p w:rsidR="00B31F55" w:rsidRDefault="00B31F55">
      <w:pPr>
        <w:jc w:val="center"/>
      </w:pPr>
    </w:p>
    <w:p w:rsidR="00B31F55" w:rsidRDefault="006739CE">
      <w:pPr>
        <w:jc w:val="both"/>
      </w:pPr>
      <w:r>
        <w:rPr>
          <w:rFonts w:ascii="Times New Roman" w:eastAsia="Times New Roman" w:hAnsi="Times New Roman" w:cs="Times New Roman"/>
          <w:sz w:val="28"/>
        </w:rPr>
        <w:t>от _______ г.                  с.   Метевбаш                                        №____</w:t>
      </w:r>
    </w:p>
    <w:p w:rsidR="00B31F55" w:rsidRDefault="00B31F55">
      <w:pPr>
        <w:jc w:val="both"/>
      </w:pPr>
    </w:p>
    <w:p w:rsidR="00B31F55" w:rsidRDefault="00B31F55">
      <w:pPr>
        <w:tabs>
          <w:tab w:val="left" w:pos="0"/>
        </w:tabs>
        <w:jc w:val="center"/>
      </w:pP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</w:rPr>
        <w:t>утверждении Программы профилактики рисков причинения вреда (ущерба) охраняемым законом ценностям при осуществлении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территории сельского поселения Метевбашевский сельсовет  муниципального района Белебеевский район Республики Башкортостан муниципального</w:t>
      </w: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земельного контроля на 2022 год</w:t>
      </w:r>
    </w:p>
    <w:p w:rsidR="00B31F55" w:rsidRDefault="00B31F55">
      <w:pPr>
        <w:jc w:val="center"/>
      </w:pPr>
    </w:p>
    <w:p w:rsidR="00B31F55" w:rsidRDefault="006739CE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В соответствии  с Федеральным законом от 06.10.2003 № 131-ФЗ «Об общих принципах организации местного самоуправления в Российской Федерации», частью 4 статьи 44 Федерального закона от 31.07.2020 № 248-ФЗ «О государств</w:t>
      </w:r>
      <w:r>
        <w:rPr>
          <w:rFonts w:ascii="Times New Roman" w:eastAsia="Times New Roman" w:hAnsi="Times New Roman" w:cs="Times New Roman"/>
          <w:sz w:val="28"/>
        </w:rPr>
        <w:t xml:space="preserve">енном  контроле (надзоре) и муниципальном контроле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8"/>
        </w:rPr>
        <w:t>,  администрация сельского поселения Метевбашевский сельсовет  муниципального района Белебеевский район Республики Башкортостан</w:t>
      </w:r>
    </w:p>
    <w:p w:rsidR="00B31F55" w:rsidRDefault="00B31F55">
      <w:pPr>
        <w:ind w:firstLine="708"/>
        <w:jc w:val="both"/>
      </w:pPr>
    </w:p>
    <w:p w:rsidR="00B31F55" w:rsidRDefault="006739CE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:rsidR="00B31F55" w:rsidRDefault="006739CE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прилагаемую Программу профилактики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рисков  причинения вреда (ущерба) охраняемым законом  ценностям при осуществлении на территории </w:t>
      </w:r>
      <w:r>
        <w:rPr>
          <w:rFonts w:ascii="Times New Roman" w:eastAsia="Times New Roman" w:hAnsi="Times New Roman" w:cs="Times New Roman"/>
          <w:sz w:val="28"/>
        </w:rPr>
        <w:t>сельского поселения Метевбашевский сельсовет  муниципального района Белебеевский район Республики Башкортостан муниципального  земельного контроля на 2022 год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согласно приложению.</w:t>
      </w:r>
    </w:p>
    <w:p w:rsidR="00B31F55" w:rsidRDefault="006739CE">
      <w:pPr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Опубликовать настоящее постановление на официальном сайте администрации сельского поселения Метевбашевскийсельсовет  муниципального района Белебеевский район Республики Башкортостан  в сети Интернет.</w:t>
      </w:r>
    </w:p>
    <w:p w:rsidR="00B31F55" w:rsidRDefault="006739CE">
      <w:pPr>
        <w:numPr>
          <w:ilvl w:val="0"/>
          <w:numId w:val="1"/>
        </w:numPr>
        <w:tabs>
          <w:tab w:val="left" w:pos="-1429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</w:t>
      </w:r>
      <w:r>
        <w:rPr>
          <w:rFonts w:ascii="Times New Roman" w:eastAsia="Times New Roman" w:hAnsi="Times New Roman" w:cs="Times New Roman"/>
          <w:sz w:val="28"/>
        </w:rPr>
        <w:t>го постановления оставляю за собой.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31F55" w:rsidRDefault="00B31F55">
      <w:pPr>
        <w:jc w:val="both"/>
      </w:pPr>
    </w:p>
    <w:p w:rsidR="00B31F55" w:rsidRDefault="006739CE">
      <w:pPr>
        <w:jc w:val="both"/>
      </w:pPr>
      <w:r>
        <w:rPr>
          <w:rFonts w:ascii="Times New Roman" w:eastAsia="Times New Roman" w:hAnsi="Times New Roman" w:cs="Times New Roman"/>
          <w:sz w:val="28"/>
        </w:rPr>
        <w:t>Глава сельского поселения                                     У.Р.Набиуллин</w:t>
      </w:r>
    </w:p>
    <w:p w:rsidR="00B31F55" w:rsidRDefault="00B31F55">
      <w:pPr>
        <w:tabs>
          <w:tab w:val="left" w:pos="220"/>
        </w:tabs>
        <w:spacing w:after="120"/>
        <w:jc w:val="both"/>
      </w:pPr>
    </w:p>
    <w:p w:rsidR="00B31F55" w:rsidRDefault="00B31F55">
      <w:pPr>
        <w:spacing w:line="216" w:lineRule="auto"/>
        <w:jc w:val="both"/>
      </w:pPr>
    </w:p>
    <w:p w:rsidR="00B31F55" w:rsidRDefault="00B31F55">
      <w:pPr>
        <w:spacing w:line="216" w:lineRule="auto"/>
        <w:jc w:val="both"/>
      </w:pPr>
    </w:p>
    <w:p w:rsidR="00B31F55" w:rsidRDefault="006739CE">
      <w:pPr>
        <w:ind w:left="5940"/>
        <w:jc w:val="right"/>
      </w:pPr>
      <w:r>
        <w:rPr>
          <w:rFonts w:ascii="Times New Roman" w:eastAsia="Times New Roman" w:hAnsi="Times New Roman" w:cs="Times New Roman"/>
          <w:sz w:val="24"/>
        </w:rPr>
        <w:t>УТВЕРЖДЕНА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Белебеевский район</w:t>
      </w: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Республики Башкортостан</w:t>
      </w:r>
    </w:p>
    <w:p w:rsidR="00B31F55" w:rsidRDefault="00B31F55">
      <w:pPr>
        <w:ind w:left="5940"/>
        <w:jc w:val="right"/>
      </w:pPr>
    </w:p>
    <w:p w:rsidR="00B31F55" w:rsidRDefault="006739CE">
      <w:pPr>
        <w:jc w:val="right"/>
      </w:pPr>
      <w:r>
        <w:rPr>
          <w:rFonts w:ascii="Times New Roman" w:eastAsia="Times New Roman" w:hAnsi="Times New Roman" w:cs="Times New Roman"/>
          <w:sz w:val="24"/>
        </w:rPr>
        <w:t>от _____ г.  № __</w:t>
      </w:r>
    </w:p>
    <w:p w:rsidR="00B31F55" w:rsidRDefault="00B31F55">
      <w:pPr>
        <w:ind w:left="5940"/>
        <w:jc w:val="right"/>
      </w:pPr>
    </w:p>
    <w:p w:rsidR="00B31F55" w:rsidRDefault="00B31F55">
      <w:pPr>
        <w:ind w:firstLine="1559"/>
        <w:jc w:val="both"/>
      </w:pPr>
    </w:p>
    <w:p w:rsidR="00B31F55" w:rsidRDefault="00B31F55">
      <w:pPr>
        <w:ind w:firstLine="1559"/>
        <w:jc w:val="both"/>
      </w:pP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Программа</w:t>
      </w: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профилактики рисков причинения вреда (ущерба) охраняемым законом  ценностям при осуществлении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территории сельского поселения</w:t>
      </w: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Метевбашевский сельсовет  муниципального района Белебеевский район Ре</w:t>
      </w:r>
      <w:r>
        <w:rPr>
          <w:rFonts w:ascii="Times New Roman" w:eastAsia="Times New Roman" w:hAnsi="Times New Roman" w:cs="Times New Roman"/>
          <w:b/>
          <w:sz w:val="28"/>
        </w:rPr>
        <w:t>спублики Башкортостан муниципального земельного контроля</w:t>
      </w:r>
    </w:p>
    <w:p w:rsidR="00B31F55" w:rsidRDefault="006739CE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2022 год</w:t>
      </w:r>
    </w:p>
    <w:p w:rsidR="00B31F55" w:rsidRDefault="00B31F55">
      <w:pPr>
        <w:ind w:firstLine="709"/>
        <w:jc w:val="center"/>
      </w:pPr>
    </w:p>
    <w:p w:rsidR="00B31F55" w:rsidRDefault="00B31F55">
      <w:pPr>
        <w:ind w:firstLine="709"/>
        <w:jc w:val="both"/>
      </w:pPr>
    </w:p>
    <w:p w:rsidR="00B31F55" w:rsidRDefault="006739CE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I. Анализ текущего состояния осуществления муниципального земельного контроля, описание текущего уровня развития профилактической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Метевбашевский сельсовет 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>, характеристика проблем, на решение которых направлена программа профилактики</w:t>
      </w:r>
    </w:p>
    <w:p w:rsidR="00B31F55" w:rsidRDefault="00B31F55">
      <w:pPr>
        <w:ind w:firstLine="709"/>
        <w:jc w:val="both"/>
      </w:pPr>
    </w:p>
    <w:p w:rsidR="00B31F55" w:rsidRDefault="006739CE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Настоящая программа разработана в соответствии со статьей 44 Федерального закона от 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№ 990 «Об утверждении Правил разработки и утверждения контрольными (надзор</w:t>
      </w:r>
      <w:r>
        <w:rPr>
          <w:rFonts w:ascii="Times New Roman" w:eastAsia="Times New Roman" w:hAnsi="Times New Roman" w:cs="Times New Roman"/>
          <w:color w:val="000000"/>
          <w:sz w:val="28"/>
        </w:rPr>
        <w:t>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ьного контроля в границах </w:t>
      </w:r>
      <w:r>
        <w:rPr>
          <w:rFonts w:ascii="Times New Roman" w:eastAsia="Times New Roman" w:hAnsi="Times New Roman" w:cs="Times New Roman"/>
          <w:sz w:val="28"/>
        </w:rPr>
        <w:t>сельского поселения Метевбашевский сельсовет 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муниципальный земельный контроль).</w:t>
      </w:r>
    </w:p>
    <w:p w:rsidR="00B31F55" w:rsidRDefault="006739CE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Федеральным законом от 06 октября 2003 г. № 131-ФЗ «Об общ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</w:rPr>
        <w:lastRenderedPageBreak/>
        <w:t>му</w:t>
      </w:r>
      <w:r>
        <w:rPr>
          <w:rFonts w:ascii="Times New Roman" w:eastAsia="Times New Roman" w:hAnsi="Times New Roman" w:cs="Times New Roman"/>
          <w:sz w:val="28"/>
        </w:rPr>
        <w:t>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- Администрация сельского поселения) является уполномоченным органом по осуществлению муниципального земельного контроля.</w:t>
      </w:r>
    </w:p>
    <w:p w:rsidR="00B31F55" w:rsidRDefault="006739CE">
      <w:pPr>
        <w:ind w:firstLine="5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осуществлении муниципального земельного контроля Администрац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 контроль за соблюдением:</w:t>
      </w:r>
    </w:p>
    <w:p w:rsidR="00B31F55" w:rsidRDefault="006739CE">
      <w:pP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B31F55" w:rsidRDefault="006739CE">
      <w:pP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31F55" w:rsidRDefault="006739CE">
      <w:pP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3) обязательных требований, связанных с обязательным использованием з</w:t>
      </w:r>
      <w:r>
        <w:rPr>
          <w:rFonts w:ascii="Times New Roman" w:eastAsia="Times New Roman" w:hAnsi="Times New Roman" w:cs="Times New Roman"/>
          <w:color w:val="000000"/>
          <w:sz w:val="28"/>
        </w:rPr>
        <w:t>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31F55" w:rsidRDefault="006739CE">
      <w:pP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4) обязательных требований, связанных с обязанностью по приведению земел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участков в состояние, пригодное для использования по целевому назначению;</w:t>
      </w:r>
    </w:p>
    <w:p w:rsidR="00B31F55" w:rsidRDefault="006739CE">
      <w:pPr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</w:t>
      </w:r>
      <w:r>
        <w:rPr>
          <w:rFonts w:ascii="Times New Roman" w:eastAsia="Times New Roman" w:hAnsi="Times New Roman" w:cs="Times New Roman"/>
          <w:color w:val="000000"/>
          <w:sz w:val="28"/>
        </w:rPr>
        <w:t>х их компетенции.</w:t>
      </w:r>
    </w:p>
    <w:p w:rsidR="00B31F55" w:rsidRDefault="006739CE">
      <w:pPr>
        <w:ind w:firstLine="5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 муницип</w:t>
      </w:r>
      <w:r>
        <w:rPr>
          <w:rFonts w:ascii="Times New Roman" w:eastAsia="Times New Roman" w:hAnsi="Times New Roman" w:cs="Times New Roman"/>
          <w:sz w:val="28"/>
        </w:rPr>
        <w:t>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  муниципального район</w:t>
      </w:r>
      <w:r>
        <w:rPr>
          <w:rFonts w:ascii="Times New Roman" w:eastAsia="Times New Roman" w:hAnsi="Times New Roman" w:cs="Times New Roman"/>
          <w:sz w:val="28"/>
        </w:rPr>
        <w:t>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</w:t>
      </w:r>
      <w:r>
        <w:rPr>
          <w:rFonts w:ascii="Times New Roman" w:eastAsia="Times New Roman" w:hAnsi="Times New Roman" w:cs="Times New Roman"/>
          <w:color w:val="000000"/>
          <w:sz w:val="28"/>
        </w:rPr>
        <w:t>блюдения которых является предметом муниципального земельного контроля.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Штатная численность должностных лиц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уполномоченных осуществлять муниципальный земельный контроль в границах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Метевбашевский</w:t>
      </w:r>
      <w:r>
        <w:rPr>
          <w:rFonts w:ascii="Times New Roman" w:eastAsia="Times New Roman" w:hAnsi="Times New Roman" w:cs="Times New Roman"/>
          <w:sz w:val="28"/>
        </w:rPr>
        <w:t xml:space="preserve"> сельсо</w:t>
      </w:r>
      <w:r>
        <w:rPr>
          <w:rFonts w:ascii="Times New Roman" w:eastAsia="Times New Roman" w:hAnsi="Times New Roman" w:cs="Times New Roman"/>
          <w:sz w:val="28"/>
        </w:rPr>
        <w:t>вет  муниципального района Белебеевский район Республики Башкортостан,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2020 году составило 1 человек.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отчетными показателями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осуществления муниципального земельного контроля являются: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чество проведенных проверок соблюдения земельного законодательства Российской Федерации;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количество выявленных нарушений;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количество выданных предписаний;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проведенных плановых (рейдовых) осмотров, обследований земельных участков;    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выданных предостережений о недопустимости административных правонарушений.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развития и осуществления профилактической деятельности на территории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2020 году: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1) поддерживались в актуальном состоянии и размещались на официально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м сайте Администрации сельского поселения в информационно-телекоммуникационной сети «Интернет» (далее - официальный сайт Администрации сельского поселения) перечни нормативных правовых актов, содержащих обязательные требования, требования, установленные му</w:t>
      </w:r>
      <w:r>
        <w:rPr>
          <w:rFonts w:ascii="Times New Roman" w:eastAsia="Times New Roman" w:hAnsi="Times New Roman" w:cs="Times New Roman"/>
          <w:color w:val="000000"/>
          <w:sz w:val="28"/>
        </w:rPr>
        <w:t>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поддерживались в актуальном состоянии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размещались на официальном сайте Администрация сельского поселения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</w:t>
      </w:r>
      <w:r>
        <w:rPr>
          <w:rFonts w:ascii="Times New Roman" w:eastAsia="Times New Roman" w:hAnsi="Times New Roman" w:cs="Times New Roman"/>
          <w:color w:val="000000"/>
          <w:sz w:val="28"/>
        </w:rPr>
        <w:t>льного контроля;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3) поддерживались в актуальном состоянии размещенные на официальном сайте Администрации сельского поселения перечни наиболее часто встречающихся в деятельности подконтрольных субъектов нарушений обязательных требований, требований, установ</w:t>
      </w:r>
      <w:r>
        <w:rPr>
          <w:rFonts w:ascii="Times New Roman" w:eastAsia="Times New Roman" w:hAnsi="Times New Roman" w:cs="Times New Roman"/>
          <w:color w:val="000000"/>
          <w:sz w:val="28"/>
        </w:rPr>
        <w:t>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актуализировалось руководство по соблюдению обязательных требований,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муниципальными правовыми актами размещенное на официальном сайте Администрации сельского поселения;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5) 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обзор правоприменительной практики на официальном сайте  Администрации сельского поселения;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6) размещалась на официальном сайте Администрации сельского поселения информация о результатах осуществления муниципального земельного контроля;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осуществлялось </w:t>
      </w:r>
      <w:r>
        <w:rPr>
          <w:rFonts w:ascii="Times New Roman" w:eastAsia="Times New Roman" w:hAnsi="Times New Roman" w:cs="Times New Roman"/>
          <w:color w:val="000000"/>
          <w:sz w:val="28"/>
        </w:rPr>
        <w:t>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8) проводились обследования земельных участков.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осуществления муниципального земельного контроля в 2020 году, наиболе</w:t>
      </w:r>
      <w:r>
        <w:rPr>
          <w:rFonts w:ascii="Times New Roman" w:eastAsia="Times New Roman" w:hAnsi="Times New Roman" w:cs="Times New Roman"/>
          <w:color w:val="000000"/>
          <w:sz w:val="28"/>
        </w:rPr>
        <w:t>е значимыми проблемами являются: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1)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</w:t>
      </w:r>
      <w:r>
        <w:rPr>
          <w:rFonts w:ascii="Times New Roman" w:eastAsia="Times New Roman" w:hAnsi="Times New Roman" w:cs="Times New Roman"/>
          <w:color w:val="000000"/>
          <w:sz w:val="28"/>
        </w:rPr>
        <w:t>ность на основании договора купли-продажи;</w:t>
      </w:r>
    </w:p>
    <w:p w:rsidR="00B31F55" w:rsidRDefault="006739CE">
      <w:pPr>
        <w:ind w:right="-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B31F55" w:rsidRDefault="006739CE">
      <w:pPr>
        <w:ind w:right="-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3) отсутствие в законодател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</w:t>
      </w:r>
      <w:r>
        <w:rPr>
          <w:rFonts w:ascii="Times New Roman" w:eastAsia="Times New Roman" w:hAnsi="Times New Roman" w:cs="Times New Roman"/>
          <w:color w:val="000000"/>
          <w:sz w:val="28"/>
        </w:rPr>
        <w:t>ля государственной регистрации права.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4) отсутствие денежных средств на строительство на земельных участках, предназначенных для жилищного или иного строительства.</w:t>
      </w:r>
    </w:p>
    <w:p w:rsidR="00B31F55" w:rsidRDefault="00B31F55">
      <w:pPr>
        <w:ind w:firstLine="560"/>
        <w:jc w:val="both"/>
      </w:pPr>
    </w:p>
    <w:p w:rsidR="00B31F55" w:rsidRDefault="006739CE">
      <w:pPr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II. Цели и задачи реализации программы профилактики</w:t>
      </w:r>
    </w:p>
    <w:p w:rsidR="00B31F55" w:rsidRDefault="00B31F55">
      <w:pPr>
        <w:jc w:val="both"/>
      </w:pPr>
    </w:p>
    <w:p w:rsidR="00B31F55" w:rsidRDefault="006739CE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Основными целями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профилактики являются:</w:t>
      </w:r>
    </w:p>
    <w:p w:rsidR="00B31F55" w:rsidRDefault="006739CE">
      <w:pPr>
        <w:numPr>
          <w:ilvl w:val="0"/>
          <w:numId w:val="2"/>
        </w:numPr>
        <w:tabs>
          <w:tab w:val="left" w:pos="-1779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:rsidR="00B31F55" w:rsidRDefault="006739CE">
      <w:pPr>
        <w:numPr>
          <w:ilvl w:val="0"/>
          <w:numId w:val="2"/>
        </w:numPr>
        <w:tabs>
          <w:tab w:val="left" w:pos="-1779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</w:t>
      </w:r>
      <w:r>
        <w:rPr>
          <w:rFonts w:ascii="Times New Roman" w:eastAsia="Times New Roman" w:hAnsi="Times New Roman" w:cs="Times New Roman"/>
          <w:color w:val="000000"/>
          <w:sz w:val="28"/>
        </w:rPr>
        <w:t>мым законом ценностям;</w:t>
      </w:r>
    </w:p>
    <w:p w:rsidR="00B31F55" w:rsidRDefault="006739CE">
      <w:pPr>
        <w:numPr>
          <w:ilvl w:val="0"/>
          <w:numId w:val="2"/>
        </w:numPr>
        <w:tabs>
          <w:tab w:val="left" w:pos="-1779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1F55" w:rsidRDefault="006739CE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31F55" w:rsidRDefault="006739CE">
      <w:pPr>
        <w:numPr>
          <w:ilvl w:val="0"/>
          <w:numId w:val="3"/>
        </w:numPr>
        <w:tabs>
          <w:tab w:val="left" w:pos="-2488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31F55" w:rsidRDefault="006739CE">
      <w:pPr>
        <w:numPr>
          <w:ilvl w:val="0"/>
          <w:numId w:val="3"/>
        </w:numPr>
        <w:tabs>
          <w:tab w:val="left" w:pos="-2488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31F55" w:rsidRDefault="006739CE">
      <w:pPr>
        <w:numPr>
          <w:ilvl w:val="0"/>
          <w:numId w:val="3"/>
        </w:numPr>
        <w:tabs>
          <w:tab w:val="left" w:pos="-2488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возможной угрозы </w:t>
      </w:r>
      <w:r>
        <w:rPr>
          <w:rFonts w:ascii="Times New Roman" w:eastAsia="Times New Roman" w:hAnsi="Times New Roman" w:cs="Times New Roman"/>
          <w:color w:val="000000"/>
          <w:sz w:val="28"/>
        </w:rPr>
        <w:t>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1F55" w:rsidRDefault="006739CE">
      <w:pPr>
        <w:numPr>
          <w:ilvl w:val="0"/>
          <w:numId w:val="3"/>
        </w:numPr>
        <w:tabs>
          <w:tab w:val="left" w:pos="-2488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 факторов угрозы причинения, либо причинения вреда жизни, здоровью граждан, причин и условий, способствующих наруше</w:t>
      </w:r>
      <w:r>
        <w:rPr>
          <w:rFonts w:ascii="Times New Roman" w:eastAsia="Times New Roman" w:hAnsi="Times New Roman" w:cs="Times New Roman"/>
          <w:color w:val="000000"/>
          <w:sz w:val="28"/>
        </w:rPr>
        <w:t>нию обязательных требований, определение способов устранения или снижения угрозы.</w:t>
      </w:r>
    </w:p>
    <w:p w:rsidR="00B31F55" w:rsidRDefault="006739CE">
      <w:pPr>
        <w:numPr>
          <w:ilvl w:val="0"/>
          <w:numId w:val="3"/>
        </w:numPr>
        <w:tabs>
          <w:tab w:val="left" w:pos="-2488"/>
        </w:tabs>
        <w:ind w:left="-70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B31F55" w:rsidRDefault="00B31F55">
      <w:pPr>
        <w:jc w:val="both"/>
      </w:pPr>
    </w:p>
    <w:p w:rsidR="00B31F55" w:rsidRDefault="006739CE">
      <w:pPr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Разде</w:t>
      </w:r>
      <w:r>
        <w:rPr>
          <w:rFonts w:ascii="Times New Roman" w:eastAsia="Times New Roman" w:hAnsi="Times New Roman" w:cs="Times New Roman"/>
          <w:color w:val="000000"/>
          <w:sz w:val="28"/>
        </w:rPr>
        <w:t>л III. Перечень профилактических мероприятий, сроки (периодичность) их проведения</w:t>
      </w:r>
    </w:p>
    <w:p w:rsidR="00B31F55" w:rsidRDefault="00B31F55">
      <w:pPr>
        <w:ind w:firstLine="709"/>
        <w:jc w:val="center"/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127"/>
        <w:gridCol w:w="4110"/>
      </w:tblGrid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Ответственное должностное лицо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</w:t>
            </w:r>
          </w:p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both"/>
            </w:pPr>
            <w:r>
              <w:rPr>
                <w:rFonts w:eastAsia="Calibri" w:cs="Calibri"/>
                <w:sz w:val="24"/>
              </w:rPr>
              <w:t>Специалист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администрации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eastAsia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должностным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обязанностям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осуществление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контроля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срок до 1 июля 2022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r>
              <w:rPr>
                <w:rFonts w:eastAsia="Calibri" w:cs="Calibri"/>
                <w:sz w:val="24"/>
              </w:rPr>
              <w:t>Специалист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администрации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eastAsia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должностным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обязанностям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осуществление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контроля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r>
              <w:rPr>
                <w:rFonts w:eastAsia="Calibri" w:cs="Calibri"/>
                <w:sz w:val="24"/>
              </w:rPr>
              <w:t>Специалист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администрации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eastAsia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должностным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обязанностям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осуществление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контроля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r>
              <w:rPr>
                <w:rFonts w:eastAsia="Calibri" w:cs="Calibri"/>
                <w:sz w:val="24"/>
              </w:rPr>
              <w:t>Специалист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администрации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eastAsia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должностным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обязанностям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осуществление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контроля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- IV квартал</w:t>
            </w:r>
          </w:p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r>
              <w:rPr>
                <w:rFonts w:eastAsia="Calibri" w:cs="Calibri"/>
                <w:sz w:val="24"/>
              </w:rPr>
              <w:t>Специалист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администрации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, </w:t>
            </w:r>
            <w:r>
              <w:rPr>
                <w:rFonts w:eastAsia="Calibri" w:cs="Calibri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должностным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обязанностям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которого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относится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осуществление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муниципального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eastAsia="Calibri" w:cs="Calibri"/>
                <w:sz w:val="24"/>
              </w:rPr>
              <w:t>контроля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</w:tr>
    </w:tbl>
    <w:p w:rsidR="00B31F55" w:rsidRDefault="00B31F55">
      <w:pPr>
        <w:jc w:val="both"/>
      </w:pP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Консультирование контролируемых лиц 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Консультирование осуществляется в устной или письменн</w:t>
      </w:r>
      <w:r>
        <w:rPr>
          <w:rFonts w:ascii="Times New Roman" w:eastAsia="Times New Roman" w:hAnsi="Times New Roman" w:cs="Times New Roman"/>
          <w:color w:val="000000"/>
          <w:sz w:val="28"/>
        </w:rPr>
        <w:t>ой форме по следующим вопросам: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1) организация и осуществление муниципального земельного контроля;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порядок осуществления контрольных мероприятий;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3) порядок обжалования действий (бездействия) должностных лиц, уполномоченных осуществлять муниципальный зе</w:t>
      </w:r>
      <w:r>
        <w:rPr>
          <w:rFonts w:ascii="Times New Roman" w:eastAsia="Times New Roman" w:hAnsi="Times New Roman" w:cs="Times New Roman"/>
          <w:color w:val="000000"/>
          <w:sz w:val="28"/>
        </w:rPr>
        <w:t>мельный контроль;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сельского поселения в рамках контрольных мероприятий.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следующих случаях: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1) контролируемым лицом представлен письменный запрос о представлении письменного ответа по вопросам ко</w:t>
      </w:r>
      <w:r>
        <w:rPr>
          <w:rFonts w:ascii="Times New Roman" w:eastAsia="Times New Roman" w:hAnsi="Times New Roman" w:cs="Times New Roman"/>
          <w:color w:val="000000"/>
          <w:sz w:val="28"/>
        </w:rPr>
        <w:t>нсультирования;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б) за время консультирования предоставить ответ на поставленные вопросы невозможно;</w:t>
      </w:r>
    </w:p>
    <w:p w:rsidR="00B31F55" w:rsidRDefault="006739CE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в) ответ на поставленные вопросы требует дополнительного запроса сведений.</w:t>
      </w:r>
    </w:p>
    <w:p w:rsidR="00B31F55" w:rsidRDefault="00B31F55">
      <w:pPr>
        <w:jc w:val="both"/>
      </w:pPr>
    </w:p>
    <w:p w:rsidR="00B31F55" w:rsidRDefault="006739CE">
      <w:pPr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IV. Показатели результативности и эффективности программы профилактики</w:t>
      </w:r>
    </w:p>
    <w:p w:rsidR="00B31F55" w:rsidRDefault="00B31F55">
      <w:pPr>
        <w:ind w:firstLine="709"/>
        <w:jc w:val="both"/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31F5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Величина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Полнота информации, размещенной на официальном сайте Администрации сельского поселения в соответствии с частью 3 статьи 46 Федерального закона от 31 июля 2021 г. № 248-ФЗ «О государственном контроле (надзоре)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100 %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100 % от числа обратившихся</w:t>
            </w:r>
          </w:p>
        </w:tc>
      </w:tr>
      <w:tr w:rsidR="00B31F5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B31F55" w:rsidRDefault="006739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менее 20 мероприятий, проведенных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нтрольным органом</w:t>
            </w:r>
          </w:p>
        </w:tc>
      </w:tr>
    </w:tbl>
    <w:p w:rsidR="00B31F55" w:rsidRDefault="00B31F55">
      <w:pPr>
        <w:jc w:val="both"/>
      </w:pPr>
    </w:p>
    <w:p w:rsidR="00B31F55" w:rsidRDefault="00B31F55">
      <w:pPr>
        <w:jc w:val="both"/>
      </w:pPr>
    </w:p>
    <w:p w:rsidR="00B31F55" w:rsidRDefault="00B31F55">
      <w:pPr>
        <w:jc w:val="both"/>
      </w:pPr>
    </w:p>
    <w:p w:rsidR="00B31F55" w:rsidRDefault="00B31F55">
      <w:pPr>
        <w:spacing w:line="216" w:lineRule="auto"/>
        <w:jc w:val="both"/>
      </w:pPr>
    </w:p>
    <w:p w:rsidR="00B31F55" w:rsidRDefault="00B31F55">
      <w:pPr>
        <w:jc w:val="both"/>
      </w:pPr>
    </w:p>
    <w:sectPr w:rsidR="00B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2C8"/>
    <w:multiLevelType w:val="multilevel"/>
    <w:tmpl w:val="D14CDB0C"/>
    <w:lvl w:ilvl="0">
      <w:numFmt w:val="bullet"/>
      <w:lvlText w:val="•"/>
      <w:lvlJc w:val="left"/>
      <w:pPr>
        <w:ind w:left="177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3BE0415"/>
    <w:multiLevelType w:val="multilevel"/>
    <w:tmpl w:val="762E45B6"/>
    <w:lvl w:ilvl="0">
      <w:numFmt w:val="bullet"/>
      <w:lvlText w:val="•"/>
      <w:lvlJc w:val="left"/>
      <w:pPr>
        <w:ind w:left="248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60E36B3"/>
    <w:multiLevelType w:val="multilevel"/>
    <w:tmpl w:val="73447A52"/>
    <w:lvl w:ilvl="0">
      <w:numFmt w:val="bullet"/>
      <w:lvlText w:val="•"/>
      <w:lvlJc w:val="left"/>
      <w:pPr>
        <w:ind w:left="15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B31F55"/>
    <w:rsid w:val="006739CE"/>
    <w:rsid w:val="00B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82D6-2989-4B8F-991C-46F7565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2021-10-04T09:26:00Z</dcterms:created>
  <dcterms:modified xsi:type="dcterms:W3CDTF">2021-10-04T09:26:00Z</dcterms:modified>
</cp:coreProperties>
</file>