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9A2A7B" w:rsidTr="009A2A7B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2A7B" w:rsidRDefault="009A2A7B">
            <w:pPr>
              <w:keepNext/>
              <w:jc w:val="center"/>
              <w:outlineLvl w:val="0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БАШҚОРТОСТАН РЕСПУБЛИКАҺЫ</w:t>
            </w:r>
          </w:p>
          <w:p w:rsidR="009A2A7B" w:rsidRDefault="009A2A7B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9A2A7B" w:rsidRDefault="009A2A7B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9A2A7B" w:rsidRDefault="009A2A7B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9A2A7B" w:rsidRDefault="009A2A7B">
            <w:pPr>
              <w:ind w:left="28"/>
              <w:rPr>
                <w:sz w:val="12"/>
                <w:szCs w:val="12"/>
              </w:rPr>
            </w:pPr>
          </w:p>
          <w:p w:rsidR="009A2A7B" w:rsidRDefault="009A2A7B">
            <w:pPr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</w:rPr>
              <w:t>452035</w:t>
            </w:r>
            <w:r>
              <w:rPr>
                <w:rFonts w:ascii="TimBashk" w:hAnsi="TimBashk"/>
                <w:w w:val="90"/>
              </w:rPr>
              <w:t>,М</w:t>
            </w:r>
            <w:r>
              <w:rPr>
                <w:rFonts w:ascii="TimBashk" w:hAnsi="TimBashk"/>
                <w:w w:val="90"/>
                <w:lang w:val="kk-KZ"/>
              </w:rPr>
              <w:t>ә</w:t>
            </w:r>
            <w:r>
              <w:rPr>
                <w:rFonts w:ascii="TimBashk" w:hAnsi="TimBashk"/>
                <w:w w:val="90"/>
              </w:rPr>
              <w:t>т</w:t>
            </w:r>
            <w:r>
              <w:rPr>
                <w:rFonts w:ascii="TimBashk" w:hAnsi="TimBashk"/>
                <w:w w:val="90"/>
                <w:lang w:val="kk-KZ"/>
              </w:rPr>
              <w:t>әү</w:t>
            </w:r>
            <w:r>
              <w:rPr>
                <w:rFonts w:ascii="TimBashk" w:hAnsi="TimBashk"/>
                <w:w w:val="90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</w:rPr>
              <w:t>, М</w:t>
            </w:r>
            <w:r>
              <w:rPr>
                <w:rFonts w:ascii="TimBashk" w:hAnsi="TimBashk"/>
                <w:w w:val="90"/>
                <w:lang w:val="kk-KZ"/>
              </w:rPr>
              <w:t>ә</w:t>
            </w:r>
            <w:r>
              <w:rPr>
                <w:rFonts w:ascii="TimBashk" w:hAnsi="TimBashk"/>
                <w:w w:val="90"/>
              </w:rPr>
              <w:t>кт</w:t>
            </w:r>
            <w:r>
              <w:rPr>
                <w:rFonts w:ascii="TimBashk" w:hAnsi="TimBashk"/>
                <w:w w:val="90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</w:rPr>
              <w:t xml:space="preserve">, </w:t>
            </w:r>
            <w:r>
              <w:rPr>
                <w:w w:val="90"/>
              </w:rPr>
              <w:t>62 а</w:t>
            </w:r>
          </w:p>
          <w:p w:rsidR="009A2A7B" w:rsidRDefault="009A2A7B">
            <w:pPr>
              <w:ind w:left="28"/>
              <w:jc w:val="center"/>
              <w:rPr>
                <w:w w:val="90"/>
                <w:lang w:val="kk-KZ"/>
              </w:rPr>
            </w:pPr>
            <w:r>
              <w:rPr>
                <w:rFonts w:ascii="TimBashk" w:hAnsi="TimBashk"/>
                <w:w w:val="90"/>
              </w:rPr>
              <w:t xml:space="preserve">Тел. </w:t>
            </w:r>
            <w:r>
              <w:rPr>
                <w:w w:val="90"/>
              </w:rPr>
              <w:t>2-61-45</w:t>
            </w:r>
          </w:p>
          <w:p w:rsidR="009A2A7B" w:rsidRDefault="009A2A7B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2A7B" w:rsidRDefault="009A2A7B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9A2A7B" w:rsidRDefault="009A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2A7B" w:rsidRDefault="009A2A7B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9A2A7B" w:rsidRDefault="009A2A7B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9A2A7B" w:rsidRDefault="009A2A7B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9A2A7B" w:rsidRDefault="009A2A7B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9A2A7B" w:rsidRDefault="009A2A7B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9A2A7B" w:rsidRDefault="009A2A7B">
            <w:pPr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</w:rPr>
              <w:t>452035</w:t>
            </w:r>
            <w:r>
              <w:rPr>
                <w:rFonts w:ascii="TimBashk" w:hAnsi="TimBashk"/>
                <w:w w:val="90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</w:rPr>
              <w:t>, ул. Школьная  62 а</w:t>
            </w:r>
          </w:p>
          <w:p w:rsidR="009A2A7B" w:rsidRDefault="009A2A7B">
            <w:pPr>
              <w:ind w:right="3"/>
              <w:jc w:val="center"/>
              <w:rPr>
                <w:w w:val="90"/>
              </w:rPr>
            </w:pPr>
            <w:r>
              <w:rPr>
                <w:rFonts w:ascii="TimBashk" w:hAnsi="TimBashk"/>
                <w:w w:val="90"/>
              </w:rPr>
              <w:t xml:space="preserve">Тел. </w:t>
            </w:r>
            <w:r>
              <w:rPr>
                <w:w w:val="90"/>
              </w:rPr>
              <w:t>2-61-45</w:t>
            </w:r>
          </w:p>
          <w:p w:rsidR="009A2A7B" w:rsidRDefault="009A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A2A7B" w:rsidRDefault="009A2A7B" w:rsidP="009A2A7B">
      <w:pPr>
        <w:jc w:val="center"/>
        <w:rPr>
          <w:b/>
          <w:sz w:val="28"/>
        </w:rPr>
      </w:pPr>
      <w:r>
        <w:rPr>
          <w:sz w:val="16"/>
          <w:szCs w:val="16"/>
        </w:rPr>
        <w:t xml:space="preserve"> </w:t>
      </w:r>
      <w:r>
        <w:rPr>
          <w:b/>
          <w:sz w:val="28"/>
        </w:rPr>
        <w:t xml:space="preserve">Совет сельского поселения </w:t>
      </w:r>
      <w:proofErr w:type="spellStart"/>
      <w:r>
        <w:rPr>
          <w:b/>
          <w:sz w:val="28"/>
        </w:rPr>
        <w:t>Метевбашевский</w:t>
      </w:r>
      <w:proofErr w:type="spellEnd"/>
      <w:r>
        <w:rPr>
          <w:b/>
          <w:sz w:val="28"/>
        </w:rPr>
        <w:t xml:space="preserve"> сельсовет</w:t>
      </w:r>
    </w:p>
    <w:p w:rsidR="009A2A7B" w:rsidRDefault="009A2A7B" w:rsidP="009A2A7B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Белебеевский</w:t>
      </w:r>
      <w:proofErr w:type="spellEnd"/>
      <w:r>
        <w:rPr>
          <w:b/>
          <w:sz w:val="28"/>
        </w:rPr>
        <w:t xml:space="preserve"> район</w:t>
      </w:r>
    </w:p>
    <w:p w:rsidR="009A2A7B" w:rsidRDefault="009A2A7B" w:rsidP="009A2A7B">
      <w:pPr>
        <w:jc w:val="center"/>
        <w:rPr>
          <w:b/>
          <w:sz w:val="28"/>
        </w:rPr>
      </w:pPr>
      <w:r>
        <w:rPr>
          <w:b/>
          <w:sz w:val="28"/>
        </w:rPr>
        <w:t xml:space="preserve"> Республики Башкортостан</w:t>
      </w:r>
    </w:p>
    <w:p w:rsidR="009A2A7B" w:rsidRDefault="009A2A7B" w:rsidP="009A2A7B">
      <w:pPr>
        <w:keepNext/>
        <w:spacing w:before="240" w:after="60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КАРАР                                                                       РЕШЕНИЕ</w:t>
      </w:r>
    </w:p>
    <w:p w:rsidR="009A2A7B" w:rsidRDefault="009A2A7B" w:rsidP="009A2A7B">
      <w:pPr>
        <w:rPr>
          <w:sz w:val="28"/>
          <w:szCs w:val="28"/>
        </w:rPr>
      </w:pPr>
      <w:r>
        <w:rPr>
          <w:sz w:val="28"/>
          <w:szCs w:val="28"/>
        </w:rPr>
        <w:t xml:space="preserve">«18» июнь 2019  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№ 355                           «18» июня 2019 г.</w:t>
      </w:r>
    </w:p>
    <w:p w:rsidR="009A2A7B" w:rsidRDefault="009A2A7B" w:rsidP="009A2A7B">
      <w:pPr>
        <w:ind w:firstLine="720"/>
        <w:jc w:val="center"/>
        <w:rPr>
          <w:b/>
          <w:sz w:val="28"/>
        </w:rPr>
      </w:pPr>
    </w:p>
    <w:p w:rsidR="009A2A7B" w:rsidRDefault="009A2A7B" w:rsidP="009A2A7B"/>
    <w:p w:rsidR="009A2A7B" w:rsidRDefault="009A2A7B" w:rsidP="009A2A7B">
      <w:pPr>
        <w:pStyle w:val="a3"/>
        <w:rPr>
          <w:b/>
        </w:rPr>
      </w:pPr>
      <w:r>
        <w:t xml:space="preserve"> </w:t>
      </w:r>
      <w:r>
        <w:rPr>
          <w:b/>
        </w:rPr>
        <w:t xml:space="preserve">О  назначении выборов депутатов Совета  </w:t>
      </w:r>
    </w:p>
    <w:p w:rsidR="009A2A7B" w:rsidRDefault="009A2A7B" w:rsidP="009A2A7B">
      <w:pPr>
        <w:pStyle w:val="a3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  <w:color w:val="FF0000"/>
        </w:rPr>
        <w:t>Метевбашевский</w:t>
      </w:r>
      <w:proofErr w:type="spellEnd"/>
      <w:r>
        <w:rPr>
          <w:b/>
        </w:rPr>
        <w:t xml:space="preserve"> сельсовет  </w:t>
      </w:r>
    </w:p>
    <w:p w:rsidR="009A2A7B" w:rsidRDefault="009A2A7B" w:rsidP="009A2A7B">
      <w:pPr>
        <w:pStyle w:val="a3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Белебеевский</w:t>
      </w:r>
      <w:proofErr w:type="spellEnd"/>
      <w:r>
        <w:rPr>
          <w:b/>
        </w:rPr>
        <w:t xml:space="preserve"> район </w:t>
      </w:r>
    </w:p>
    <w:p w:rsidR="009A2A7B" w:rsidRDefault="009A2A7B" w:rsidP="009A2A7B">
      <w:pPr>
        <w:pStyle w:val="a3"/>
        <w:rPr>
          <w:b/>
        </w:rPr>
      </w:pPr>
      <w:r>
        <w:rPr>
          <w:b/>
        </w:rPr>
        <w:t>Республики Башкортостан  двадцать восьмого созыва</w:t>
      </w:r>
    </w:p>
    <w:p w:rsidR="009A2A7B" w:rsidRDefault="009A2A7B" w:rsidP="009A2A7B">
      <w:pPr>
        <w:pStyle w:val="a3"/>
        <w:tabs>
          <w:tab w:val="left" w:pos="915"/>
        </w:tabs>
        <w:rPr>
          <w:b/>
        </w:rPr>
      </w:pPr>
      <w:r>
        <w:rPr>
          <w:b/>
        </w:rPr>
        <w:tab/>
      </w:r>
    </w:p>
    <w:p w:rsidR="009A2A7B" w:rsidRDefault="009A2A7B" w:rsidP="009A2A7B">
      <w:pPr>
        <w:pStyle w:val="a3"/>
        <w:spacing w:line="288" w:lineRule="auto"/>
        <w:ind w:firstLine="720"/>
        <w:jc w:val="both"/>
      </w:pPr>
      <w:proofErr w:type="gramStart"/>
      <w:r>
        <w:t xml:space="preserve">В связи с истечением срока полномочий депутатов Совета  сельского  поселения </w:t>
      </w:r>
      <w:proofErr w:type="spellStart"/>
      <w:r>
        <w:rPr>
          <w:color w:val="FF0000"/>
        </w:rPr>
        <w:t>Метевбашевский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Башкортостан, руководствуясь  статьей 10 Кодекса Республики Башкортостан о выборах, статьей 7 Устава сельского поселения </w:t>
      </w:r>
      <w:proofErr w:type="spellStart"/>
      <w:r>
        <w:rPr>
          <w:color w:val="FF0000"/>
        </w:rPr>
        <w:t>Метевбашевский</w:t>
      </w:r>
      <w:proofErr w:type="spellEnd"/>
      <w:r>
        <w:rPr>
          <w:color w:val="FF0000"/>
        </w:rPr>
        <w:t xml:space="preserve"> </w:t>
      </w:r>
      <w:r>
        <w:t xml:space="preserve">сельсовет муниципального района  </w:t>
      </w:r>
      <w:proofErr w:type="spellStart"/>
      <w:r>
        <w:t>Белебеевский</w:t>
      </w:r>
      <w:proofErr w:type="spellEnd"/>
      <w:r>
        <w:t xml:space="preserve"> район Республики Башкортостан, Совет сельского поселения </w:t>
      </w:r>
      <w:proofErr w:type="spellStart"/>
      <w:r>
        <w:rPr>
          <w:color w:val="FF0000"/>
        </w:rPr>
        <w:t>Метевбашевский</w:t>
      </w:r>
      <w:proofErr w:type="spellEnd"/>
      <w:r>
        <w:t xml:space="preserve"> сельсовет  муниципального района </w:t>
      </w:r>
      <w:proofErr w:type="spellStart"/>
      <w:r>
        <w:t>Белебеевский</w:t>
      </w:r>
      <w:proofErr w:type="spellEnd"/>
      <w:r>
        <w:t xml:space="preserve">  район Республики Башкортостан РЕШИЛ:</w:t>
      </w:r>
      <w:proofErr w:type="gramEnd"/>
    </w:p>
    <w:p w:rsidR="009A2A7B" w:rsidRDefault="009A2A7B" w:rsidP="009A2A7B">
      <w:pPr>
        <w:pStyle w:val="a3"/>
        <w:spacing w:line="288" w:lineRule="auto"/>
        <w:ind w:firstLine="720"/>
        <w:jc w:val="both"/>
      </w:pPr>
      <w:r>
        <w:t xml:space="preserve">1. Назначить на 8 сентября 2019 года выборы депутатов Совета сельского поселения </w:t>
      </w:r>
      <w:proofErr w:type="spellStart"/>
      <w:r>
        <w:rPr>
          <w:color w:val="FF0000"/>
        </w:rPr>
        <w:t>Метевбашевский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двадцать восьмого созыва. </w:t>
      </w:r>
    </w:p>
    <w:p w:rsidR="009A2A7B" w:rsidRDefault="009A2A7B" w:rsidP="009A2A7B">
      <w:pPr>
        <w:pStyle w:val="a3"/>
        <w:spacing w:line="288" w:lineRule="auto"/>
        <w:ind w:firstLine="720"/>
        <w:jc w:val="both"/>
        <w:rPr>
          <w:szCs w:val="28"/>
        </w:rPr>
      </w:pPr>
      <w:r>
        <w:t xml:space="preserve">2. </w:t>
      </w:r>
      <w:r>
        <w:rPr>
          <w:szCs w:val="28"/>
        </w:rPr>
        <w:t>Опубликовать настоящее  решение в газете «</w:t>
      </w:r>
      <w:proofErr w:type="spellStart"/>
      <w:r>
        <w:rPr>
          <w:szCs w:val="28"/>
        </w:rPr>
        <w:t>Белебеевские</w:t>
      </w:r>
      <w:proofErr w:type="spellEnd"/>
      <w:r>
        <w:rPr>
          <w:szCs w:val="28"/>
        </w:rPr>
        <w:t xml:space="preserve"> известия» 21 июня 2019 года.</w:t>
      </w:r>
    </w:p>
    <w:p w:rsidR="009A2A7B" w:rsidRDefault="009A2A7B" w:rsidP="009A2A7B">
      <w:pPr>
        <w:pStyle w:val="a3"/>
        <w:spacing w:line="288" w:lineRule="auto"/>
        <w:ind w:firstLine="720"/>
        <w:jc w:val="both"/>
      </w:pPr>
      <w:r>
        <w:rPr>
          <w:szCs w:val="28"/>
        </w:rPr>
        <w:t xml:space="preserve">3. Направить настоящее решение в территориальную избирательную комиссию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Башкортостан.</w:t>
      </w:r>
      <w:r>
        <w:t xml:space="preserve"> </w:t>
      </w:r>
    </w:p>
    <w:p w:rsidR="009A2A7B" w:rsidRDefault="009A2A7B" w:rsidP="009A2A7B">
      <w:pPr>
        <w:pStyle w:val="a3"/>
      </w:pPr>
    </w:p>
    <w:tbl>
      <w:tblPr>
        <w:tblpPr w:leftFromText="180" w:rightFromText="180" w:vertAnchor="text" w:tblpY="1"/>
        <w:tblOverlap w:val="never"/>
        <w:tblW w:w="30799" w:type="dxa"/>
        <w:tblLook w:val="01E0"/>
      </w:tblPr>
      <w:tblGrid>
        <w:gridCol w:w="5233"/>
        <w:gridCol w:w="5233"/>
        <w:gridCol w:w="5233"/>
        <w:gridCol w:w="5233"/>
        <w:gridCol w:w="5233"/>
        <w:gridCol w:w="4634"/>
      </w:tblGrid>
      <w:tr w:rsidR="009A2A7B" w:rsidTr="009A2A7B">
        <w:trPr>
          <w:trHeight w:val="518"/>
        </w:trPr>
        <w:tc>
          <w:tcPr>
            <w:tcW w:w="5233" w:type="dxa"/>
          </w:tcPr>
          <w:p w:rsidR="009A2A7B" w:rsidRDefault="009A2A7B" w:rsidP="009A2A7B">
            <w:pPr>
              <w:pStyle w:val="3"/>
              <w:ind w:firstLine="0"/>
            </w:pPr>
            <w:r>
              <w:t xml:space="preserve">Заместитель председателя Совета </w:t>
            </w:r>
          </w:p>
        </w:tc>
        <w:tc>
          <w:tcPr>
            <w:tcW w:w="5233" w:type="dxa"/>
          </w:tcPr>
          <w:p w:rsidR="009A2A7B" w:rsidRPr="009A2A7B" w:rsidRDefault="009A2A7B" w:rsidP="009A2A7B">
            <w:pPr>
              <w:pStyle w:val="3"/>
              <w:ind w:firstLine="176"/>
              <w:jc w:val="both"/>
            </w:pPr>
            <w:r w:rsidRPr="009A2A7B">
              <w:t xml:space="preserve"> </w:t>
            </w:r>
            <w:proofErr w:type="spellStart"/>
            <w:r w:rsidRPr="009A2A7B">
              <w:t>Л.С.Батыргареева</w:t>
            </w:r>
            <w:proofErr w:type="spellEnd"/>
          </w:p>
        </w:tc>
        <w:tc>
          <w:tcPr>
            <w:tcW w:w="5233" w:type="dxa"/>
          </w:tcPr>
          <w:p w:rsidR="009A2A7B" w:rsidRDefault="009A2A7B" w:rsidP="009A2A7B">
            <w:pPr>
              <w:pStyle w:val="3"/>
              <w:ind w:firstLine="0"/>
            </w:pPr>
          </w:p>
          <w:p w:rsidR="009A2A7B" w:rsidRDefault="009A2A7B" w:rsidP="009A2A7B">
            <w:pPr>
              <w:pStyle w:val="3"/>
              <w:tabs>
                <w:tab w:val="left" w:pos="1140"/>
              </w:tabs>
              <w:ind w:firstLine="0"/>
            </w:pPr>
            <w:r>
              <w:tab/>
            </w:r>
          </w:p>
          <w:p w:rsidR="009A2A7B" w:rsidRDefault="009A2A7B" w:rsidP="009A2A7B">
            <w:pPr>
              <w:pStyle w:val="3"/>
              <w:ind w:firstLine="0"/>
            </w:pPr>
          </w:p>
          <w:p w:rsidR="009A2A7B" w:rsidRDefault="009A2A7B" w:rsidP="009A2A7B">
            <w:pPr>
              <w:pStyle w:val="3"/>
              <w:ind w:firstLine="0"/>
            </w:pPr>
          </w:p>
          <w:p w:rsidR="009A2A7B" w:rsidRDefault="009A2A7B" w:rsidP="009A2A7B">
            <w:pPr>
              <w:pStyle w:val="3"/>
              <w:ind w:firstLine="0"/>
            </w:pPr>
          </w:p>
          <w:p w:rsidR="009A2A7B" w:rsidRDefault="009A2A7B" w:rsidP="009A2A7B">
            <w:pPr>
              <w:pStyle w:val="3"/>
              <w:ind w:firstLine="0"/>
            </w:pPr>
            <w:r>
              <w:t xml:space="preserve">Заместитель председателя Совета </w:t>
            </w:r>
          </w:p>
        </w:tc>
        <w:tc>
          <w:tcPr>
            <w:tcW w:w="5233" w:type="dxa"/>
          </w:tcPr>
          <w:p w:rsidR="009A2A7B" w:rsidRDefault="009A2A7B" w:rsidP="009A2A7B">
            <w:pPr>
              <w:tabs>
                <w:tab w:val="left" w:pos="1140"/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ab/>
            </w:r>
          </w:p>
          <w:p w:rsidR="009A2A7B" w:rsidRDefault="009A2A7B" w:rsidP="009A2A7B">
            <w:pPr>
              <w:tabs>
                <w:tab w:val="left" w:pos="1140"/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  <w:p w:rsidR="009A2A7B" w:rsidRDefault="009A2A7B" w:rsidP="009A2A7B">
            <w:pPr>
              <w:tabs>
                <w:tab w:val="left" w:pos="1140"/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  <w:p w:rsidR="009A2A7B" w:rsidRDefault="009A2A7B" w:rsidP="009A2A7B">
            <w:pPr>
              <w:tabs>
                <w:tab w:val="left" w:pos="1140"/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  <w:p w:rsidR="009A2A7B" w:rsidRDefault="009A2A7B" w:rsidP="009A2A7B">
            <w:pPr>
              <w:tabs>
                <w:tab w:val="left" w:pos="1140"/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  <w:p w:rsidR="009A2A7B" w:rsidRDefault="009A2A7B" w:rsidP="009A2A7B">
            <w:pPr>
              <w:tabs>
                <w:tab w:val="left" w:pos="1140"/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proofErr w:type="spellStart"/>
            <w:r>
              <w:rPr>
                <w:bCs/>
                <w:sz w:val="28"/>
                <w:szCs w:val="28"/>
              </w:rPr>
              <w:t>Л.С.Батыргареева</w:t>
            </w:r>
            <w:proofErr w:type="spellEnd"/>
          </w:p>
          <w:p w:rsidR="009A2A7B" w:rsidRDefault="009A2A7B" w:rsidP="009A2A7B">
            <w:pPr>
              <w:jc w:val="both"/>
              <w:rPr>
                <w:bCs/>
                <w:sz w:val="28"/>
                <w:szCs w:val="28"/>
              </w:rPr>
            </w:pPr>
          </w:p>
          <w:p w:rsidR="009A2A7B" w:rsidRDefault="009A2A7B" w:rsidP="009A2A7B">
            <w:pPr>
              <w:jc w:val="both"/>
              <w:rPr>
                <w:bCs/>
                <w:sz w:val="28"/>
                <w:szCs w:val="28"/>
              </w:rPr>
            </w:pPr>
          </w:p>
          <w:p w:rsidR="009A2A7B" w:rsidRDefault="009A2A7B" w:rsidP="009A2A7B">
            <w:pPr>
              <w:jc w:val="both"/>
              <w:rPr>
                <w:bCs/>
                <w:sz w:val="28"/>
                <w:szCs w:val="28"/>
              </w:rPr>
            </w:pPr>
          </w:p>
          <w:p w:rsidR="009A2A7B" w:rsidRDefault="009A2A7B" w:rsidP="009A2A7B">
            <w:pPr>
              <w:pStyle w:val="3"/>
              <w:ind w:firstLine="176"/>
              <w:jc w:val="both"/>
              <w:rPr>
                <w:color w:val="FF0000"/>
              </w:rPr>
            </w:pPr>
          </w:p>
        </w:tc>
        <w:tc>
          <w:tcPr>
            <w:tcW w:w="5233" w:type="dxa"/>
          </w:tcPr>
          <w:p w:rsidR="009A2A7B" w:rsidRDefault="009A2A7B" w:rsidP="009A2A7B">
            <w:pPr>
              <w:pStyle w:val="3"/>
              <w:ind w:firstLine="0"/>
            </w:pPr>
          </w:p>
          <w:p w:rsidR="009A2A7B" w:rsidRDefault="009A2A7B" w:rsidP="009A2A7B">
            <w:pPr>
              <w:pStyle w:val="3"/>
              <w:ind w:firstLine="0"/>
            </w:pPr>
          </w:p>
          <w:p w:rsidR="009A2A7B" w:rsidRDefault="009A2A7B" w:rsidP="009A2A7B">
            <w:pPr>
              <w:pStyle w:val="3"/>
              <w:ind w:firstLine="0"/>
            </w:pPr>
          </w:p>
          <w:p w:rsidR="009A2A7B" w:rsidRDefault="009A2A7B" w:rsidP="009A2A7B">
            <w:pPr>
              <w:pStyle w:val="3"/>
              <w:ind w:firstLine="0"/>
            </w:pPr>
          </w:p>
          <w:p w:rsidR="009A2A7B" w:rsidRDefault="009A2A7B" w:rsidP="009A2A7B">
            <w:pPr>
              <w:pStyle w:val="3"/>
              <w:ind w:firstLine="0"/>
            </w:pPr>
          </w:p>
          <w:p w:rsidR="009A2A7B" w:rsidRDefault="009A2A7B" w:rsidP="009A2A7B">
            <w:pPr>
              <w:pStyle w:val="3"/>
              <w:ind w:firstLine="0"/>
            </w:pPr>
            <w:r>
              <w:t xml:space="preserve">Заместитель председателя Совета </w:t>
            </w:r>
          </w:p>
        </w:tc>
        <w:tc>
          <w:tcPr>
            <w:tcW w:w="4634" w:type="dxa"/>
          </w:tcPr>
          <w:p w:rsidR="009A2A7B" w:rsidRDefault="009A2A7B" w:rsidP="009A2A7B">
            <w:pPr>
              <w:tabs>
                <w:tab w:val="left" w:pos="1140"/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ab/>
            </w:r>
          </w:p>
          <w:p w:rsidR="009A2A7B" w:rsidRDefault="009A2A7B" w:rsidP="009A2A7B">
            <w:pPr>
              <w:tabs>
                <w:tab w:val="left" w:pos="1140"/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  <w:p w:rsidR="009A2A7B" w:rsidRDefault="009A2A7B" w:rsidP="009A2A7B">
            <w:pPr>
              <w:tabs>
                <w:tab w:val="left" w:pos="1140"/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  <w:p w:rsidR="009A2A7B" w:rsidRDefault="009A2A7B" w:rsidP="009A2A7B">
            <w:pPr>
              <w:tabs>
                <w:tab w:val="left" w:pos="1140"/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  <w:p w:rsidR="009A2A7B" w:rsidRDefault="009A2A7B" w:rsidP="009A2A7B">
            <w:pPr>
              <w:tabs>
                <w:tab w:val="left" w:pos="1140"/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</w:p>
          <w:p w:rsidR="009A2A7B" w:rsidRDefault="009A2A7B" w:rsidP="009A2A7B">
            <w:pPr>
              <w:tabs>
                <w:tab w:val="left" w:pos="1140"/>
                <w:tab w:val="left" w:pos="117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proofErr w:type="spellStart"/>
            <w:r>
              <w:rPr>
                <w:bCs/>
                <w:sz w:val="28"/>
                <w:szCs w:val="28"/>
              </w:rPr>
              <w:t>Л.С.Батыргареева</w:t>
            </w:r>
            <w:proofErr w:type="spellEnd"/>
          </w:p>
          <w:p w:rsidR="009A2A7B" w:rsidRDefault="009A2A7B" w:rsidP="009A2A7B">
            <w:pPr>
              <w:jc w:val="both"/>
              <w:rPr>
                <w:bCs/>
                <w:sz w:val="28"/>
                <w:szCs w:val="28"/>
              </w:rPr>
            </w:pPr>
          </w:p>
          <w:p w:rsidR="009A2A7B" w:rsidRDefault="009A2A7B" w:rsidP="009A2A7B">
            <w:pPr>
              <w:jc w:val="both"/>
              <w:rPr>
                <w:bCs/>
                <w:sz w:val="28"/>
                <w:szCs w:val="28"/>
              </w:rPr>
            </w:pPr>
          </w:p>
          <w:p w:rsidR="009A2A7B" w:rsidRDefault="009A2A7B" w:rsidP="009A2A7B">
            <w:pPr>
              <w:jc w:val="both"/>
              <w:rPr>
                <w:bCs/>
                <w:sz w:val="28"/>
                <w:szCs w:val="28"/>
              </w:rPr>
            </w:pPr>
          </w:p>
          <w:p w:rsidR="009A2A7B" w:rsidRDefault="009A2A7B" w:rsidP="009A2A7B">
            <w:pPr>
              <w:pStyle w:val="3"/>
              <w:ind w:firstLine="176"/>
              <w:jc w:val="both"/>
              <w:rPr>
                <w:color w:val="FF0000"/>
              </w:rPr>
            </w:pPr>
          </w:p>
        </w:tc>
      </w:tr>
    </w:tbl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1E" w:rsidRDefault="0071691E" w:rsidP="009A2A7B">
      <w:r>
        <w:separator/>
      </w:r>
    </w:p>
  </w:endnote>
  <w:endnote w:type="continuationSeparator" w:id="0">
    <w:p w:rsidR="0071691E" w:rsidRDefault="0071691E" w:rsidP="009A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1E" w:rsidRDefault="0071691E" w:rsidP="009A2A7B">
      <w:r>
        <w:separator/>
      </w:r>
    </w:p>
  </w:footnote>
  <w:footnote w:type="continuationSeparator" w:id="0">
    <w:p w:rsidR="0071691E" w:rsidRDefault="0071691E" w:rsidP="009A2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A7B"/>
    <w:rsid w:val="0029687A"/>
    <w:rsid w:val="00642DD5"/>
    <w:rsid w:val="0071691E"/>
    <w:rsid w:val="00753B14"/>
    <w:rsid w:val="009A2A7B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7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2A7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A2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2A7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A2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A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A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2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2A7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2A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2A7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2019-06-19T09:15:00Z</dcterms:created>
  <dcterms:modified xsi:type="dcterms:W3CDTF">2019-06-19T09:17:00Z</dcterms:modified>
</cp:coreProperties>
</file>