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2"/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465E14" w:rsidRPr="00465E14" w:rsidTr="004308E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E14" w:rsidRPr="00465E14" w:rsidRDefault="00465E14" w:rsidP="00465E14">
            <w:pPr>
              <w:keepNext/>
              <w:spacing w:after="0" w:line="240" w:lineRule="auto"/>
              <w:jc w:val="center"/>
              <w:outlineLvl w:val="0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БАШҚОРТОСТАН РЕСПУБЛИКАҺЫ</w:t>
            </w:r>
          </w:p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 xml:space="preserve">БӘЛӘБӘЙ РАЙОНЫ МУНИЦИПАЛЬ РАЙОНЫНЫҢ  </w:t>
            </w:r>
          </w:p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</w:pP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МӘТӘУБАШ  АУЫЛ СОВЕТЫ</w:t>
            </w:r>
          </w:p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АУЫЛ БИЛӘ</w:t>
            </w: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</w:t>
            </w: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val="kk-KZ" w:eastAsia="ru-RU"/>
              </w:rPr>
              <w:t>ӘҺ</w:t>
            </w: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Е СОВЕТЫ</w:t>
            </w:r>
          </w:p>
          <w:p w:rsidR="00465E14" w:rsidRPr="00465E14" w:rsidRDefault="00465E14" w:rsidP="00465E1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5E14" w:rsidRPr="00465E14" w:rsidRDefault="00465E14" w:rsidP="00465E14">
            <w:pPr>
              <w:spacing w:after="0" w:line="240" w:lineRule="auto"/>
              <w:ind w:left="28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465E1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т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әү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баш  </w:t>
            </w:r>
            <w:proofErr w:type="spellStart"/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ауылы</w:t>
            </w:r>
            <w:proofErr w:type="spellEnd"/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М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кт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val="kk-KZ" w:eastAsia="ru-RU"/>
              </w:rPr>
              <w:t>ә</w:t>
            </w:r>
            <w:proofErr w:type="spellStart"/>
            <w:proofErr w:type="gramStart"/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 урамы,</w:t>
            </w:r>
            <w:r w:rsidRPr="00465E1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62 а</w:t>
            </w:r>
          </w:p>
          <w:p w:rsidR="00465E14" w:rsidRPr="00465E14" w:rsidRDefault="00465E14" w:rsidP="00465E14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kk-KZ" w:eastAsia="ru-RU"/>
              </w:rPr>
            </w:pP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465E1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465E14" w:rsidRPr="00465E14" w:rsidRDefault="00465E14" w:rsidP="004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65E14" w:rsidRPr="00465E14" w:rsidRDefault="00465E14" w:rsidP="004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7" name="Рисунок 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4"/>
                <w:szCs w:val="24"/>
                <w:lang w:eastAsia="ru-RU"/>
              </w:rPr>
            </w:pP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МЕТЕВБАШЕВСКИЙ СЕЛЬСОВЕТ</w:t>
            </w:r>
          </w:p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МУНИЦИПАЛЬНОГО РАЙОНА БЕЛЕБЕЕВСКИЙ</w:t>
            </w:r>
          </w:p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</w:pPr>
            <w:r w:rsidRPr="00465E14">
              <w:rPr>
                <w:rFonts w:ascii="TimBashk" w:eastAsia="Times New Roman" w:hAnsi="TimBashk" w:cs="Times New Roman"/>
                <w:b/>
                <w:w w:val="70"/>
                <w:sz w:val="24"/>
                <w:szCs w:val="24"/>
                <w:lang w:eastAsia="ru-RU"/>
              </w:rPr>
              <w:t>РАЙОН РЕСПУБЛИКИ БАШКОРТОСТАН</w:t>
            </w:r>
          </w:p>
          <w:p w:rsidR="00465E14" w:rsidRPr="00465E14" w:rsidRDefault="00465E14" w:rsidP="00465E14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w w:val="80"/>
                <w:sz w:val="24"/>
                <w:szCs w:val="24"/>
                <w:lang w:eastAsia="ru-RU"/>
              </w:rPr>
            </w:pPr>
          </w:p>
          <w:p w:rsidR="00465E14" w:rsidRPr="00465E14" w:rsidRDefault="00465E14" w:rsidP="00465E14">
            <w:pPr>
              <w:spacing w:after="0" w:line="240" w:lineRule="auto"/>
              <w:ind w:right="3"/>
              <w:jc w:val="center"/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</w:pPr>
            <w:r w:rsidRPr="00465E1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452035</w:t>
            </w: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Метевбаш</w:t>
            </w:r>
            <w:proofErr w:type="spellEnd"/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>, ул. Школьная  62 а</w:t>
            </w:r>
          </w:p>
          <w:p w:rsidR="00465E14" w:rsidRPr="00465E14" w:rsidRDefault="00465E14" w:rsidP="00465E14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 w:rsidRPr="00465E14">
              <w:rPr>
                <w:rFonts w:ascii="TimBashk" w:eastAsia="Times New Roman" w:hAnsi="TimBashk" w:cs="Times New Roman"/>
                <w:w w:val="90"/>
                <w:sz w:val="24"/>
                <w:szCs w:val="24"/>
                <w:lang w:eastAsia="ru-RU"/>
              </w:rPr>
              <w:t xml:space="preserve">Тел. </w:t>
            </w:r>
            <w:r w:rsidRPr="00465E14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2-61-45</w:t>
            </w:r>
          </w:p>
          <w:p w:rsidR="00465E14" w:rsidRPr="00465E14" w:rsidRDefault="00465E14" w:rsidP="0046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65E14" w:rsidRPr="00465E14" w:rsidRDefault="00465E14" w:rsidP="0046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E14" w:rsidRPr="00465E14" w:rsidRDefault="00465E14" w:rsidP="00465E14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14">
        <w:rPr>
          <w:rFonts w:ascii="ArialBash" w:eastAsia="Times New Roman" w:hAnsi="ArialBash" w:cs="Arial"/>
          <w:b/>
          <w:sz w:val="28"/>
          <w:szCs w:val="28"/>
          <w:lang w:eastAsia="ru-RU"/>
        </w:rPr>
        <w:t xml:space="preserve"> КАРАР                                       №285                                     </w:t>
      </w:r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5E14" w:rsidRPr="00465E14" w:rsidRDefault="00465E14" w:rsidP="00465E14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ноябрь 2018 </w:t>
      </w:r>
      <w:proofErr w:type="spellStart"/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22 ноября 2018г</w:t>
      </w:r>
    </w:p>
    <w:p w:rsidR="00465E14" w:rsidRPr="00465E14" w:rsidRDefault="00465E14" w:rsidP="00465E14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E14" w:rsidRPr="00465E14" w:rsidRDefault="00465E14" w:rsidP="00465E14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E14" w:rsidRPr="00465E14" w:rsidRDefault="00465E14" w:rsidP="0046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публичных слушаниях по проекту решения Совета </w:t>
      </w:r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«О </w:t>
      </w:r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бюджете 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</w:t>
      </w:r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65E14" w:rsidRPr="00465E14" w:rsidRDefault="00465E14" w:rsidP="00465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E14" w:rsidRPr="00465E14" w:rsidRDefault="00465E14" w:rsidP="00465E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Совет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 </w:t>
      </w:r>
    </w:p>
    <w:p w:rsidR="00465E14" w:rsidRPr="00465E14" w:rsidRDefault="00465E14" w:rsidP="00465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465E14" w:rsidRPr="00465E14" w:rsidRDefault="00465E14" w:rsidP="00465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proofErr w:type="gram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публичные слушания по проекту решения Совета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«О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декабря</w:t>
      </w:r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года</w:t>
      </w:r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16-00 часов в здании администрации 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 по адресу:</w:t>
      </w:r>
      <w:proofErr w:type="gram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РБ,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д.62а.</w:t>
      </w:r>
    </w:p>
    <w:p w:rsidR="00465E14" w:rsidRPr="00465E14" w:rsidRDefault="00465E14" w:rsidP="0046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публичных слушаний по проекту решения Совета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«О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период 2019 и 2020 годов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на Комиссию по подготовке и проведению публичных слушаний.</w:t>
      </w:r>
      <w:proofErr w:type="gramEnd"/>
    </w:p>
    <w:p w:rsidR="00465E14" w:rsidRPr="00465E14" w:rsidRDefault="00465E14" w:rsidP="00465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 Установить, что письменные предложения жителей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проекту решения Совета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«О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бюджета 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2019 год и на плановый период 2020 и 2021 годов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 направляются с 30ноября  по 05 декабря 2018 года</w:t>
      </w:r>
      <w:r w:rsidRPr="00465E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 по адресу: РБ, </w:t>
      </w:r>
      <w:proofErr w:type="spellStart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Метевбаш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</w:t>
      </w:r>
      <w:proofErr w:type="gramStart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65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 , д.62а.</w:t>
      </w:r>
    </w:p>
    <w:p w:rsidR="00465E14" w:rsidRPr="00465E14" w:rsidRDefault="00465E14" w:rsidP="00465E1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465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Обнародовать настоящее решение </w:t>
      </w:r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здании Администрации </w:t>
      </w:r>
    </w:p>
    <w:p w:rsidR="00465E14" w:rsidRPr="00465E14" w:rsidRDefault="00465E14" w:rsidP="00465E1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</w:t>
      </w:r>
    </w:p>
    <w:p w:rsidR="00465E14" w:rsidRPr="00465E14" w:rsidRDefault="00465E14" w:rsidP="00465E1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района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на </w:t>
      </w:r>
      <w:proofErr w:type="gram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информационном</w:t>
      </w:r>
      <w:proofErr w:type="gram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65E14" w:rsidRPr="00465E14" w:rsidRDefault="00465E14" w:rsidP="00465E1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стенде</w:t>
      </w:r>
      <w:proofErr w:type="gram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адресу: Республика Башкортостан,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Белебеевский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с.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465E14" w:rsidRPr="00465E14" w:rsidRDefault="00465E14" w:rsidP="00465E1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ул. Школьная</w:t>
      </w:r>
      <w:proofErr w:type="gram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д. 62а , и размещать на официальном сайте Администрации </w:t>
      </w:r>
    </w:p>
    <w:p w:rsidR="00465E14" w:rsidRPr="00465E14" w:rsidRDefault="00465E14" w:rsidP="00465E1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Метевбашевский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/</w:t>
      </w:r>
      <w:proofErr w:type="spell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метевбаш</w:t>
      </w:r>
      <w:proofErr w:type="gramStart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.р</w:t>
      </w:r>
      <w:proofErr w:type="gram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r w:rsidRPr="00465E1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/ </w:t>
      </w:r>
    </w:p>
    <w:p w:rsidR="00465E14" w:rsidRPr="00465E14" w:rsidRDefault="00465E14" w:rsidP="00465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E14" w:rsidRPr="00465E14" w:rsidRDefault="00465E14" w:rsidP="00465E14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465E1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Глава сельского поселения                                    </w:t>
      </w:r>
      <w:proofErr w:type="spellStart"/>
      <w:r w:rsidRPr="00465E14">
        <w:rPr>
          <w:rFonts w:ascii="Times New Roman" w:eastAsia="Times New Roman" w:hAnsi="Times New Roman" w:cs="Times New Roman"/>
          <w:sz w:val="30"/>
          <w:szCs w:val="20"/>
          <w:lang w:eastAsia="ru-RU"/>
        </w:rPr>
        <w:t>М.М.Зайруллин</w:t>
      </w:r>
      <w:proofErr w:type="spellEnd"/>
    </w:p>
    <w:p w:rsidR="00465E14" w:rsidRPr="00465E14" w:rsidRDefault="00465E14" w:rsidP="00465E14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65E14" w:rsidRPr="00465E14" w:rsidRDefault="00465E14" w:rsidP="00465E14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65E14" w:rsidRPr="00465E14" w:rsidRDefault="00465E14" w:rsidP="00465E14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65E14" w:rsidRPr="00465E14" w:rsidRDefault="00465E14" w:rsidP="00465E14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65E14" w:rsidRPr="00465E14" w:rsidRDefault="00465E14" w:rsidP="00465E14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465E14" w:rsidRPr="00465E14" w:rsidRDefault="00465E14" w:rsidP="00465E14">
      <w:pPr>
        <w:tabs>
          <w:tab w:val="left" w:pos="594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14"/>
    <w:rsid w:val="0029687A"/>
    <w:rsid w:val="00465E14"/>
    <w:rsid w:val="00642DD5"/>
    <w:rsid w:val="00960B9D"/>
    <w:rsid w:val="00D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2018-11-30T11:15:00Z</dcterms:created>
  <dcterms:modified xsi:type="dcterms:W3CDTF">2018-11-30T11:16:00Z</dcterms:modified>
</cp:coreProperties>
</file>