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60FDB" w:rsidRPr="00860FDB" w:rsidTr="009574D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FDB" w:rsidRPr="00860FDB" w:rsidRDefault="00860FDB" w:rsidP="00860FDB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60F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860FDB" w:rsidRPr="00860FDB" w:rsidRDefault="00860FDB" w:rsidP="00860FDB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0FDB" w:rsidRPr="00860FDB" w:rsidRDefault="00860FDB" w:rsidP="00860FDB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60FD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860FD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860FDB" w:rsidRPr="00860FDB" w:rsidRDefault="00860FDB" w:rsidP="00860FDB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860FD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860FDB" w:rsidRPr="00860FDB" w:rsidRDefault="00860FDB" w:rsidP="00860FDB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FDB" w:rsidRPr="00860FDB" w:rsidRDefault="00860FDB" w:rsidP="00860FDB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860FDB" w:rsidRPr="00860FDB" w:rsidRDefault="00860FDB" w:rsidP="00860F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860FDB" w:rsidRPr="00860FDB" w:rsidRDefault="00860FDB" w:rsidP="00860FDB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860FDB" w:rsidRPr="00860FDB" w:rsidRDefault="00860FDB" w:rsidP="00860FDB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60FD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860FDB" w:rsidRPr="00860FDB" w:rsidRDefault="00860FDB" w:rsidP="00860FDB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860FDB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860FD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860FDB" w:rsidRPr="00860FDB" w:rsidRDefault="00860FDB" w:rsidP="00860F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860FDB" w:rsidRPr="00860FDB" w:rsidRDefault="00860FDB" w:rsidP="00860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0F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860FDB" w:rsidRPr="00860FDB" w:rsidRDefault="00860FDB" w:rsidP="008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860FDB" w:rsidRPr="00860FDB" w:rsidRDefault="00860FDB" w:rsidP="0086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0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860FDB" w:rsidRPr="00860FDB" w:rsidRDefault="00860FDB" w:rsidP="00860FD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860FDB" w:rsidRPr="00860FDB" w:rsidRDefault="00860FDB" w:rsidP="00860FD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860FD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   </w:t>
      </w:r>
    </w:p>
    <w:p w:rsidR="00860FDB" w:rsidRPr="00860FDB" w:rsidRDefault="00860FDB" w:rsidP="0086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ноябрь 2017й                                  №209                           14ноября 2017г</w:t>
      </w:r>
    </w:p>
    <w:p w:rsidR="00860FDB" w:rsidRPr="00860FDB" w:rsidRDefault="00860FDB" w:rsidP="0086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860FD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О внесении изменений в решение Совета  сельского поселения </w:t>
      </w:r>
      <w:proofErr w:type="spellStart"/>
      <w:r w:rsidRPr="00860FD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Метевбашевский</w:t>
      </w:r>
      <w:proofErr w:type="spellEnd"/>
      <w:r w:rsidRPr="00860FD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сельсовет муниципального района </w:t>
      </w:r>
      <w:proofErr w:type="spellStart"/>
      <w:r w:rsidRPr="00860FD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Белебеевский</w:t>
      </w:r>
      <w:proofErr w:type="spellEnd"/>
      <w:r w:rsidRPr="00860FD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 Республики Башкортостан от 31 октября 2006 года № 4 «Об установлении земельного налога»</w:t>
      </w: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31 </w:t>
      </w:r>
      <w:r w:rsidRPr="0086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Налогового кодекса Российской Федерации,  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  октября 2006 года №4 «Об установлении земельного налога</w:t>
      </w:r>
      <w:r w:rsidRPr="00860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и в целях создания гибкой системы налогообложения и предоставления обоснованных льгот 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860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860FDB" w:rsidRPr="00860FDB" w:rsidRDefault="00860FDB" w:rsidP="00860FDB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86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860FD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В решение Совета </w:t>
      </w:r>
      <w:r w:rsidRPr="0086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860FD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муниципального района </w:t>
      </w:r>
      <w:proofErr w:type="spellStart"/>
      <w:r w:rsidRPr="00860FD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Белебеевский</w:t>
      </w:r>
      <w:proofErr w:type="spellEnd"/>
      <w:r w:rsidRPr="00860FD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район Республики Башкортостан  от 31 октября 2006 года № 4 «Об установлении земельного налога»  внести следующие изменения:</w:t>
      </w: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пункте 9 абзац четвертый:</w:t>
      </w: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«садоводческие некоммерческие объединения и членов садоводческих обществ, имеющих свидетельства на право собственности на землю, пожизненно наследуемого владения, пользования земельными участками</w:t>
      </w:r>
      <w:proofErr w:type="gram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60FDB" w:rsidRPr="00860FDB" w:rsidRDefault="00860FDB" w:rsidP="0086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«садоводческие некоммерческие товарищества и огороднические некоммерческие товарищества, собственников садовых земельных участков и огородных земельных участков, имеющих свидетельства на право собственности на земельный участок, пожизненно наследуемого владения, пользования земельными участками, за исключением садовых земельных участков на которых расположены здания, сведения о которых внесены в 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государственный реестр недвижимости с назначением «жилое», «жилое строение» и признанными жилыми домами;».</w:t>
      </w:r>
      <w:proofErr w:type="gramEnd"/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настоящее  решение  в  газете  «</w:t>
      </w:r>
      <w:proofErr w:type="spellStart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Белебеевские</w:t>
      </w:r>
      <w:proofErr w:type="spellEnd"/>
      <w:r w:rsidRPr="0086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известия»  до 30 ноября 2017 года.</w:t>
      </w:r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DB" w:rsidRPr="00860FDB" w:rsidRDefault="00860FDB" w:rsidP="0086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DB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860FDB">
        <w:rPr>
          <w:rFonts w:ascii="Times New Roman" w:eastAsia="Times New Roman" w:hAnsi="Times New Roman" w:cs="Times New Roman"/>
          <w:sz w:val="30"/>
          <w:szCs w:val="28"/>
          <w:lang w:eastAsia="ru-RU"/>
        </w:rPr>
        <w:t>Председатель Совета</w:t>
      </w:r>
      <w:r w:rsidRPr="00860FDB">
        <w:rPr>
          <w:rFonts w:ascii="Times New Roman" w:eastAsia="Times New Roman" w:hAnsi="Times New Roman" w:cs="Times New Roman"/>
          <w:sz w:val="30"/>
          <w:szCs w:val="28"/>
          <w:lang w:eastAsia="ru-RU"/>
        </w:rPr>
        <w:tab/>
      </w:r>
      <w:r w:rsidRPr="00860FDB">
        <w:rPr>
          <w:rFonts w:ascii="Times New Roman" w:eastAsia="Times New Roman" w:hAnsi="Times New Roman" w:cs="Times New Roman"/>
          <w:sz w:val="30"/>
          <w:szCs w:val="28"/>
          <w:lang w:eastAsia="ru-RU"/>
        </w:rPr>
        <w:tab/>
        <w:t xml:space="preserve">                                      </w:t>
      </w:r>
      <w:proofErr w:type="spellStart"/>
      <w:r w:rsidRPr="00860FDB">
        <w:rPr>
          <w:rFonts w:ascii="Times New Roman" w:eastAsia="Times New Roman" w:hAnsi="Times New Roman" w:cs="Times New Roman"/>
          <w:sz w:val="30"/>
          <w:szCs w:val="28"/>
          <w:lang w:eastAsia="ru-RU"/>
        </w:rPr>
        <w:t>М.М.Зайруллин</w:t>
      </w:r>
      <w:proofErr w:type="spellEnd"/>
    </w:p>
    <w:p w:rsidR="00860FDB" w:rsidRPr="00860FDB" w:rsidRDefault="00860FDB" w:rsidP="00860FDB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860FDB" w:rsidRPr="00860FDB" w:rsidRDefault="00860FDB" w:rsidP="00860FDB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DB"/>
    <w:rsid w:val="0029687A"/>
    <w:rsid w:val="00860FDB"/>
    <w:rsid w:val="00B8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2017-11-17T10:14:00Z</dcterms:created>
  <dcterms:modified xsi:type="dcterms:W3CDTF">2017-11-17T10:14:00Z</dcterms:modified>
</cp:coreProperties>
</file>