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14387" w:rsidRPr="00014387" w:rsidTr="006B3E7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4387" w:rsidRPr="00014387" w:rsidRDefault="00014387" w:rsidP="00014387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БАШҚОРТОСТАН РЕСПУБЛИКАҺЫ</w:t>
            </w:r>
          </w:p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 xml:space="preserve">БӘЛӘБӘЙ РАЙОНЫ МУНИЦИПАЛЬ РАЙОНЫНЫҢ  </w:t>
            </w:r>
          </w:p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МӘТӘУБАШ  АУЫЛ СОВЕТЫ</w:t>
            </w:r>
          </w:p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АУЫЛ БИЛӘ</w:t>
            </w: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</w:t>
            </w: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014387" w:rsidRPr="00014387" w:rsidRDefault="00014387" w:rsidP="0001438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87" w:rsidRPr="00014387" w:rsidRDefault="00014387" w:rsidP="00014387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014387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014387" w:rsidRPr="00014387" w:rsidRDefault="00014387" w:rsidP="0001438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014387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14387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014387" w:rsidRPr="00014387" w:rsidRDefault="00014387" w:rsidP="0001438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4"/>
                <w:szCs w:val="24"/>
                <w:lang w:eastAsia="ru-RU"/>
              </w:rPr>
            </w:pPr>
          </w:p>
          <w:p w:rsidR="00014387" w:rsidRPr="00014387" w:rsidRDefault="00014387" w:rsidP="00014387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4520355</w:t>
            </w: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014387" w:rsidRPr="00014387" w:rsidRDefault="00014387" w:rsidP="0001438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014387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014387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014387" w:rsidRPr="00014387" w:rsidRDefault="00014387" w:rsidP="0001438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Arial"/>
          <w:b/>
          <w:bCs/>
          <w:sz w:val="26"/>
          <w:szCs w:val="26"/>
          <w:lang w:eastAsia="ru-RU"/>
        </w:rPr>
      </w:pPr>
      <w:r w:rsidRPr="00014387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  <w:lang w:eastAsia="ru-RU"/>
        </w:rPr>
        <w:t xml:space="preserve">         </w:t>
      </w:r>
      <w:r w:rsidRPr="00014387"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  <w:t>К</w:t>
      </w:r>
      <w:r w:rsidRPr="00014387">
        <w:rPr>
          <w:rFonts w:ascii="TimBashk" w:eastAsia="Times New Roman" w:hAnsi="TimBashk" w:cs="Times New Roman"/>
          <w:b/>
          <w:bCs/>
          <w:i/>
          <w:sz w:val="26"/>
          <w:szCs w:val="26"/>
          <w:lang w:eastAsia="ru-RU"/>
        </w:rPr>
        <w:t>АРАР</w:t>
      </w:r>
      <w:r w:rsidRPr="00014387"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  <w:t xml:space="preserve">                                                                                                        РЕШЕНИЕ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«07 » апрель 2014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№ 297                        «07 »  апреля    2014 г.</w:t>
      </w:r>
    </w:p>
    <w:p w:rsidR="00014387" w:rsidRPr="00014387" w:rsidRDefault="00014387" w:rsidP="000143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сообщения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 Администрации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поселенися</w:t>
      </w:r>
      <w:proofErr w:type="spellEnd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район 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о получении подарка 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исполнением ими служебных обязанностей, 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сдаче и оценке подарка, реализации 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(выкупа) и </w:t>
      </w:r>
      <w:proofErr w:type="gramStart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зачислении</w:t>
      </w:r>
      <w:proofErr w:type="gramEnd"/>
      <w:r w:rsidRPr="0001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средств, вырученных от его реализации</w:t>
      </w:r>
    </w:p>
    <w:p w:rsidR="00014387" w:rsidRPr="00014387" w:rsidRDefault="00014387" w:rsidP="0001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 «О муниципальной службе в Российской  Федерации» и «О противодействии  коррупции»</w:t>
      </w:r>
      <w:proofErr w:type="gram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 от 09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реализации»,во </w:t>
      </w:r>
      <w:proofErr w:type="gram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п. 3 Указа Президента Республики Башкортостан от 24.03.2014 г.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сельского поселения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14387" w:rsidRPr="00014387" w:rsidRDefault="00014387" w:rsidP="00014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сообщения </w:t>
      </w:r>
      <w:proofErr w:type="spellStart"/>
      <w:proofErr w:type="gram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муници-пальными</w:t>
      </w:r>
      <w:proofErr w:type="spellEnd"/>
      <w:proofErr w:type="gram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получении подарка в связи с исполнением ими служебных обязанностей, сдаче и оценке подарка, реализации (выкупе) и зачислении средств, вырученных от его реализации.</w:t>
      </w:r>
    </w:p>
    <w:p w:rsidR="00014387" w:rsidRPr="00014387" w:rsidRDefault="00014387" w:rsidP="00014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   Признать утратившим силу решение совета сельского поселения</w:t>
      </w:r>
    </w:p>
    <w:p w:rsidR="00014387" w:rsidRPr="00014387" w:rsidRDefault="00014387" w:rsidP="000143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01.04.2013г. №192 «Об утверждении Правил </w:t>
      </w:r>
      <w:r w:rsidRPr="00014387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 </w:t>
      </w:r>
    </w:p>
    <w:p w:rsidR="00014387" w:rsidRPr="00014387" w:rsidRDefault="00014387" w:rsidP="00014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014387" w:rsidRPr="00014387" w:rsidRDefault="00014387" w:rsidP="00014387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 со дня официального обнародования.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поселения                                                    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4387" w:rsidRPr="00014387" w:rsidTr="006B3E74">
        <w:tc>
          <w:tcPr>
            <w:tcW w:w="4785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1"/>
            <w:bookmarkEnd w:id="0"/>
          </w:p>
        </w:tc>
        <w:tc>
          <w:tcPr>
            <w:tcW w:w="4786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УТВЕРЖДЕНО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Решением Совета сельского поселения </w:t>
            </w:r>
            <w:proofErr w:type="spellStart"/>
            <w:r w:rsidRPr="000143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Метевбашевский</w:t>
            </w:r>
            <w:proofErr w:type="spellEnd"/>
            <w:r w:rsidRPr="000143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  муниципального района </w:t>
            </w:r>
            <w:proofErr w:type="spellStart"/>
            <w:r w:rsidRPr="000143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Белебеевский</w:t>
            </w:r>
            <w:proofErr w:type="spellEnd"/>
            <w:r w:rsidRPr="000143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 РБ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«07 » апреля  2014 г. № 297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bookmarkStart w:id="1" w:name="Par32"/>
    <w:bookmarkEnd w:id="1"/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"consultantplus://offline/ref=EC3A2DE796AE96EB57205C40B1E1060A6076C2E4B55FCAEF45787561988894013D5371E75146BF9AE152H"</w:instrText>
      </w: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1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</w:t>
      </w: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014387" w:rsidRPr="00014387" w:rsidTr="006B3E74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сообщении муниципальными служащими Администрации сельского поселения </w:t>
            </w:r>
            <w:proofErr w:type="spellStart"/>
            <w:r w:rsidRPr="00014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014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014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014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 о получении подарка в связи с исполнением ими служебных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14387">
        <w:rPr>
          <w:rFonts w:ascii="Times New Roman" w:eastAsia="Calibri" w:hAnsi="Times New Roman" w:cs="Times New Roman"/>
          <w:sz w:val="28"/>
        </w:rPr>
        <w:t>Настоящее Положение определяет порядок сообщения мун</w:t>
      </w:r>
      <w:r w:rsidRPr="00014387">
        <w:rPr>
          <w:rFonts w:ascii="Times New Roman" w:eastAsia="Calibri" w:hAnsi="Times New Roman" w:cs="Times New Roman"/>
          <w:bCs/>
          <w:sz w:val="28"/>
        </w:rPr>
        <w:t xml:space="preserve">иципальными служащими Администрации муниципального района </w:t>
      </w:r>
      <w:proofErr w:type="spellStart"/>
      <w:r w:rsidRPr="00014387">
        <w:rPr>
          <w:rFonts w:ascii="Times New Roman" w:eastAsia="Calibri" w:hAnsi="Times New Roman" w:cs="Times New Roman"/>
          <w:bCs/>
          <w:sz w:val="28"/>
        </w:rPr>
        <w:t>Белебеевский</w:t>
      </w:r>
      <w:proofErr w:type="spellEnd"/>
      <w:r w:rsidRPr="00014387">
        <w:rPr>
          <w:rFonts w:ascii="Times New Roman" w:eastAsia="Calibri" w:hAnsi="Times New Roman" w:cs="Times New Roman"/>
          <w:bCs/>
          <w:sz w:val="28"/>
        </w:rPr>
        <w:t xml:space="preserve"> район Республики Башкортостан (далее – муниципальные служащие)</w:t>
      </w:r>
      <w:r w:rsidRPr="00014387">
        <w:rPr>
          <w:rFonts w:ascii="Times New Roman" w:eastAsia="Calibri" w:hAnsi="Times New Roman" w:cs="Times New Roman"/>
          <w:sz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>Для целей настоящего Положения используются следующие понятия: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14387">
        <w:rPr>
          <w:rFonts w:ascii="Times New Roman" w:eastAsia="Calibri" w:hAnsi="Times New Roman" w:cs="Times New Roman"/>
          <w:sz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обязанностей, цветов и ценных</w:t>
      </w:r>
      <w:proofErr w:type="gramEnd"/>
      <w:r w:rsidRPr="00014387">
        <w:rPr>
          <w:rFonts w:ascii="Times New Roman" w:eastAsia="Calibri" w:hAnsi="Times New Roman" w:cs="Times New Roman"/>
          <w:sz w:val="28"/>
        </w:rPr>
        <w:t xml:space="preserve"> подарков, которые вручены в качестве поощрения (награды);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 xml:space="preserve">"получение подарка в связи с исполнением служебных обязанностей" - получение муниципальным служащим лично или через посредника от физических (юридических) лиц подарка в связи с исполнением служебных обязанностей в случаях, установленных федеральными законами и иными нормативными актами. 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исполнением ими служебных обязанностей.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lastRenderedPageBreak/>
        <w:t>Муниципальные служащие обязаны в порядке, предусмотренном настоящим Положением, уведомлять обо всех случаях получения подарка в связи с исполнением ими служебных обязанностей</w:t>
      </w:r>
      <w:bookmarkStart w:id="2" w:name="Par45"/>
      <w:bookmarkEnd w:id="2"/>
      <w:r w:rsidRPr="00014387">
        <w:rPr>
          <w:rFonts w:ascii="Times New Roman" w:eastAsia="Calibri" w:hAnsi="Times New Roman" w:cs="Times New Roman"/>
          <w:sz w:val="28"/>
        </w:rPr>
        <w:t xml:space="preserve"> управляющего делами Администрации сельского поселения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Метевбашевский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Белебеевский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район РБ (далее – управляющий делами Администрации).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 xml:space="preserve">Уведомление о получении подарка в связи с исполнением служебных обязанностей (далее - уведомление), составленное согласно </w:t>
      </w:r>
      <w:hyperlink w:anchor="Par66" w:history="1">
        <w:r w:rsidRPr="00014387">
          <w:rPr>
            <w:rFonts w:ascii="Times New Roman" w:eastAsia="Calibri" w:hAnsi="Times New Roman" w:cs="Times New Roman"/>
            <w:sz w:val="28"/>
          </w:rPr>
          <w:t>приложению</w:t>
        </w:r>
      </w:hyperlink>
      <w:r w:rsidRPr="00014387">
        <w:rPr>
          <w:rFonts w:ascii="Times New Roman" w:eastAsia="Calibri" w:hAnsi="Times New Roman" w:cs="Times New Roman"/>
          <w:sz w:val="28"/>
        </w:rPr>
        <w:t xml:space="preserve">, представляется не позднее 3 рабочих дней со дня получения подарка </w:t>
      </w:r>
      <w:proofErr w:type="spellStart"/>
      <w:proofErr w:type="gramStart"/>
      <w:r w:rsidRPr="00014387">
        <w:rPr>
          <w:rFonts w:ascii="Times New Roman" w:eastAsia="Calibri" w:hAnsi="Times New Roman" w:cs="Times New Roman"/>
          <w:sz w:val="28"/>
        </w:rPr>
        <w:t>управля-ющему</w:t>
      </w:r>
      <w:proofErr w:type="spellEnd"/>
      <w:proofErr w:type="gramEnd"/>
      <w:r w:rsidRPr="00014387">
        <w:rPr>
          <w:rFonts w:ascii="Times New Roman" w:eastAsia="Calibri" w:hAnsi="Times New Roman" w:cs="Times New Roman"/>
          <w:sz w:val="28"/>
        </w:rPr>
        <w:t xml:space="preserve"> делами Администрации</w:t>
      </w:r>
      <w:r w:rsidRPr="00014387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014387">
        <w:rPr>
          <w:rFonts w:ascii="Times New Roman" w:eastAsia="Calibri" w:hAnsi="Times New Roman" w:cs="Times New Roman"/>
          <w:sz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в случае участия в мероприятии, в ходе которого Главой Администрации сельского поселения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(далее - Глава Администрации)  получен подарок, принимает меры по получению документов, подтверждающих стоимость подарка.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6"/>
      <w:bookmarkEnd w:id="3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45" w:history="1">
        <w:r w:rsidRPr="00014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третьем настоящего пункта, по причине, не зависящей от </w:t>
      </w:r>
      <w:proofErr w:type="spellStart"/>
      <w:proofErr w:type="gram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оно представляется не позднее следующего дня после ее устранения.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Главой Администрации составляется и представляется на подпись Главе Администрации управляющим делами </w:t>
      </w:r>
      <w:proofErr w:type="spellStart"/>
      <w:proofErr w:type="gram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(далее – Комиссия) Администрации сельского поселения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Метевбашевский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Белебеевский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район РБ (далее – Администрация), образованную в соответствии с законодательством о бухгалтерском учете.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>Подарок, полученный муниципальным служащим, независимо от его стоимости, подлежит передаче на хранение материально ответственному лицу отдела делопроизводства и хозяйственного обеспечения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Передача на хранение подарков, полученных муниципальными служащими, обеспечивается управляющим делами Администрации.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14387">
        <w:rPr>
          <w:rFonts w:ascii="Times New Roman" w:eastAsia="Calibri" w:hAnsi="Times New Roman" w:cs="Times New Roman"/>
          <w:sz w:val="28"/>
        </w:rPr>
        <w:t xml:space="preserve">До передачи подарка по акту приема-передачи ответственность в </w:t>
      </w:r>
      <w:r w:rsidRPr="00014387">
        <w:rPr>
          <w:rFonts w:ascii="Times New Roman" w:eastAsia="Calibri" w:hAnsi="Times New Roman" w:cs="Times New Roman"/>
          <w:sz w:val="28"/>
        </w:rPr>
        <w:lastRenderedPageBreak/>
        <w:t>соответствии с законодательством Российской Федерации за утрату</w:t>
      </w:r>
      <w:proofErr w:type="gramEnd"/>
      <w:r w:rsidRPr="00014387">
        <w:rPr>
          <w:rFonts w:ascii="Times New Roman" w:eastAsia="Calibri" w:hAnsi="Times New Roman" w:cs="Times New Roman"/>
          <w:sz w:val="28"/>
        </w:rPr>
        <w:t xml:space="preserve"> или повреждение подарка несет лицо, получившее подарок.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>Управляющий делами Администрации</w:t>
      </w:r>
      <w:r w:rsidRPr="0001438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14387">
        <w:rPr>
          <w:rFonts w:ascii="Times New Roman" w:eastAsia="Calibri" w:hAnsi="Times New Roman" w:cs="Times New Roman"/>
          <w:sz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Метевбашевский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Белебеевский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район РБ.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>Муниципальный служащий,  сдавший подарок, может его выкупить, направив на имя</w:t>
      </w:r>
      <w:r w:rsidRPr="00014387">
        <w:rPr>
          <w:rFonts w:ascii="Times New Roman" w:eastAsia="Calibri" w:hAnsi="Times New Roman" w:cs="Times New Roman"/>
          <w:i/>
          <w:sz w:val="28"/>
        </w:rPr>
        <w:t xml:space="preserve"> </w:t>
      </w:r>
      <w:r w:rsidRPr="00014387">
        <w:rPr>
          <w:rFonts w:ascii="Times New Roman" w:eastAsia="Calibri" w:hAnsi="Times New Roman" w:cs="Times New Roman"/>
          <w:sz w:val="28"/>
        </w:rPr>
        <w:t>Главы Администрации соответствующее заявление не позднее двух месяцев со дня сдачи подарка.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14387">
        <w:rPr>
          <w:rFonts w:ascii="Times New Roman" w:eastAsia="Calibri" w:hAnsi="Times New Roman" w:cs="Times New Roman"/>
          <w:sz w:val="28"/>
        </w:rPr>
        <w:t>Управляющий делами Администрации</w:t>
      </w:r>
      <w:r w:rsidRPr="0001438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14387">
        <w:rPr>
          <w:rFonts w:ascii="Times New Roman" w:eastAsia="Calibri" w:hAnsi="Times New Roman" w:cs="Times New Roman"/>
          <w:sz w:val="28"/>
        </w:rPr>
        <w:t xml:space="preserve">в течение 3 месяцев со дня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поступ-ления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заявления, указанного в </w:t>
      </w:r>
      <w:hyperlink w:anchor="Par54" w:history="1">
        <w:r w:rsidRPr="00014387">
          <w:rPr>
            <w:rFonts w:ascii="Times New Roman" w:eastAsia="Calibri" w:hAnsi="Times New Roman" w:cs="Times New Roman"/>
            <w:sz w:val="28"/>
          </w:rPr>
          <w:t>пункте 11</w:t>
        </w:r>
      </w:hyperlink>
      <w:r w:rsidRPr="00014387">
        <w:rPr>
          <w:rFonts w:ascii="Times New Roman" w:eastAsia="Calibri" w:hAnsi="Times New Roman" w:cs="Times New Roman"/>
          <w:sz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014387">
          <w:rPr>
            <w:rFonts w:ascii="Times New Roman" w:eastAsia="Calibri" w:hAnsi="Times New Roman" w:cs="Times New Roman"/>
            <w:sz w:val="28"/>
          </w:rPr>
          <w:t>пункте 11</w:t>
        </w:r>
      </w:hyperlink>
      <w:r w:rsidRPr="00014387">
        <w:rPr>
          <w:rFonts w:ascii="Times New Roman" w:eastAsia="Calibri" w:hAnsi="Times New Roman" w:cs="Times New Roman"/>
          <w:sz w:val="28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</w:t>
      </w:r>
      <w:bookmarkStart w:id="4" w:name="Par57"/>
      <w:bookmarkEnd w:id="4"/>
      <w:r w:rsidRPr="00014387">
        <w:rPr>
          <w:rFonts w:ascii="Times New Roman" w:eastAsia="Calibri" w:hAnsi="Times New Roman" w:cs="Times New Roman"/>
          <w:sz w:val="28"/>
        </w:rPr>
        <w:t>Администрации.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 xml:space="preserve">В случае нецелесообразности использования подарка Главой </w:t>
      </w:r>
      <w:proofErr w:type="spellStart"/>
      <w:proofErr w:type="gramStart"/>
      <w:r w:rsidRPr="00014387">
        <w:rPr>
          <w:rFonts w:ascii="Times New Roman" w:eastAsia="Calibri" w:hAnsi="Times New Roman" w:cs="Times New Roman"/>
          <w:sz w:val="28"/>
        </w:rPr>
        <w:t>Админи-страции</w:t>
      </w:r>
      <w:proofErr w:type="spellEnd"/>
      <w:proofErr w:type="gramEnd"/>
      <w:r w:rsidRPr="00014387">
        <w:rPr>
          <w:rFonts w:ascii="Times New Roman" w:eastAsia="Calibri" w:hAnsi="Times New Roman" w:cs="Times New Roman"/>
          <w:sz w:val="28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 xml:space="preserve">Оценка стоимости подарка для реализации (выкупа), предусмотренная </w:t>
      </w:r>
      <w:hyperlink w:anchor="Par55" w:history="1">
        <w:r w:rsidRPr="00014387">
          <w:rPr>
            <w:rFonts w:ascii="Times New Roman" w:eastAsia="Calibri" w:hAnsi="Times New Roman" w:cs="Times New Roman"/>
            <w:sz w:val="28"/>
          </w:rPr>
          <w:t>пунктами 12</w:t>
        </w:r>
      </w:hyperlink>
      <w:r w:rsidRPr="00014387">
        <w:rPr>
          <w:rFonts w:ascii="Times New Roman" w:eastAsia="Calibri" w:hAnsi="Times New Roman" w:cs="Times New Roman"/>
          <w:sz w:val="28"/>
        </w:rPr>
        <w:t xml:space="preserve"> и </w:t>
      </w:r>
      <w:hyperlink w:anchor="Par57" w:history="1">
        <w:r w:rsidRPr="00014387">
          <w:rPr>
            <w:rFonts w:ascii="Times New Roman" w:eastAsia="Calibri" w:hAnsi="Times New Roman" w:cs="Times New Roman"/>
            <w:sz w:val="28"/>
          </w:rPr>
          <w:t>14</w:t>
        </w:r>
      </w:hyperlink>
      <w:r w:rsidRPr="00014387">
        <w:rPr>
          <w:rFonts w:ascii="Times New Roman" w:eastAsia="Calibri" w:hAnsi="Times New Roman" w:cs="Times New Roman"/>
          <w:sz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t xml:space="preserve">В случае если подарок не выкуплен или не реализован, Глава </w:t>
      </w:r>
      <w:proofErr w:type="spellStart"/>
      <w:proofErr w:type="gramStart"/>
      <w:r w:rsidRPr="00014387">
        <w:rPr>
          <w:rFonts w:ascii="Times New Roman" w:eastAsia="Calibri" w:hAnsi="Times New Roman" w:cs="Times New Roman"/>
          <w:sz w:val="28"/>
        </w:rPr>
        <w:t>Админи-страции</w:t>
      </w:r>
      <w:proofErr w:type="spellEnd"/>
      <w:proofErr w:type="gramEnd"/>
      <w:r w:rsidRPr="00014387">
        <w:rPr>
          <w:rFonts w:ascii="Times New Roman" w:eastAsia="Calibri" w:hAnsi="Times New Roman" w:cs="Times New Roman"/>
          <w:sz w:val="28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4387" w:rsidRPr="00014387" w:rsidRDefault="00014387" w:rsidP="0001438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4387">
        <w:rPr>
          <w:rFonts w:ascii="Times New Roman" w:eastAsia="Calibri" w:hAnsi="Times New Roman" w:cs="Times New Roman"/>
          <w:sz w:val="28"/>
        </w:rPr>
        <w:lastRenderedPageBreak/>
        <w:t xml:space="preserve">Средства, вырученные от реализации (выкупа) подарка, зачисляются в доход бюджета сельского поселения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Метевбашевский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014387">
        <w:rPr>
          <w:rFonts w:ascii="Times New Roman" w:eastAsia="Calibri" w:hAnsi="Times New Roman" w:cs="Times New Roman"/>
          <w:sz w:val="28"/>
        </w:rPr>
        <w:t>Белебеевский</w:t>
      </w:r>
      <w:proofErr w:type="spellEnd"/>
      <w:r w:rsidRPr="00014387">
        <w:rPr>
          <w:rFonts w:ascii="Times New Roman" w:eastAsia="Calibri" w:hAnsi="Times New Roman" w:cs="Times New Roman"/>
          <w:sz w:val="28"/>
        </w:rPr>
        <w:t xml:space="preserve"> район РБ</w:t>
      </w:r>
      <w:r w:rsidRPr="0001438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14387">
        <w:rPr>
          <w:rFonts w:ascii="Times New Roman" w:eastAsia="Calibri" w:hAnsi="Times New Roman" w:cs="Times New Roman"/>
          <w:sz w:val="28"/>
        </w:rPr>
        <w:t>в порядке, установленном бюджетным законодательством Российской Федерации.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</w:t>
      </w:r>
      <w:proofErr w:type="spellStart"/>
      <w:r w:rsidRPr="000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З.Р.Гумерова</w:t>
      </w:r>
      <w:proofErr w:type="spellEnd"/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5" w:name="Par66"/>
      <w:bookmarkEnd w:id="5"/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Приложение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  Положению о сообщении муниципальными служащими 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Администрации сельского поселения </w:t>
      </w:r>
      <w:proofErr w:type="spellStart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сельсовет  муниципального района </w:t>
      </w:r>
      <w:proofErr w:type="spellStart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РБ о получении подарка  в связи с исполнение  ими  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служебных обязанностей, сдаче и оценке подарка, реализации                          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gramStart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выкупе</w:t>
      </w:r>
      <w:proofErr w:type="gram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зачислении средств, вырученных от его реализации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получении подарка</w:t>
      </w:r>
    </w:p>
    <w:p w:rsidR="00014387" w:rsidRPr="00014387" w:rsidRDefault="00014387" w:rsidP="00014387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Управляющему делами Администрации  сельского поселения </w:t>
      </w:r>
    </w:p>
    <w:p w:rsidR="00014387" w:rsidRPr="00014387" w:rsidRDefault="00014387" w:rsidP="00014387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14387" w:rsidRPr="00014387" w:rsidRDefault="00014387" w:rsidP="00014387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района </w:t>
      </w:r>
      <w:proofErr w:type="spellStart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014387" w:rsidRPr="00014387" w:rsidRDefault="00014387" w:rsidP="00014387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_________________________________________________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от ______________________________________________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_________________________________________________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14387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(ф.и.о., занимаемая должность)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Cs w:val="24"/>
          <w:lang w:eastAsia="ru-RU"/>
        </w:rPr>
        <w:t>(дата получения)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14387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мероприятия, место и дата проведения)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14387" w:rsidRPr="00014387" w:rsidTr="006B3E74">
        <w:trPr>
          <w:tblCellSpacing w:w="5" w:type="nil"/>
        </w:trPr>
        <w:tc>
          <w:tcPr>
            <w:tcW w:w="2426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28" w:history="1">
              <w:r w:rsidRPr="000143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14387" w:rsidRPr="00014387" w:rsidTr="006B3E74">
        <w:trPr>
          <w:tblCellSpacing w:w="5" w:type="nil"/>
        </w:trPr>
        <w:tc>
          <w:tcPr>
            <w:tcW w:w="2426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014387" w:rsidRPr="00014387" w:rsidRDefault="00014387" w:rsidP="0001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документа)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    принявшее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014387" w:rsidRPr="00014387" w:rsidRDefault="00014387" w:rsidP="00014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6" w:name="Par128"/>
      <w:bookmarkEnd w:id="6"/>
      <w:r w:rsidRPr="000143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7" w:rsidRPr="00014387" w:rsidRDefault="00014387" w:rsidP="0001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387" w:rsidRPr="00014387" w:rsidRDefault="00014387" w:rsidP="00014387">
      <w:pPr>
        <w:rPr>
          <w:rFonts w:ascii="Calibri" w:eastAsia="Times New Roman" w:hAnsi="Calibri" w:cs="Times New Roman"/>
          <w:lang w:eastAsia="ru-RU"/>
        </w:rPr>
      </w:pPr>
    </w:p>
    <w:p w:rsidR="00014387" w:rsidRPr="00014387" w:rsidRDefault="00014387" w:rsidP="00014387">
      <w:pPr>
        <w:rPr>
          <w:rFonts w:ascii="Calibri" w:eastAsia="Times New Roman" w:hAnsi="Calibri" w:cs="Times New Roman"/>
          <w:lang w:eastAsia="ru-RU"/>
        </w:rPr>
      </w:pPr>
    </w:p>
    <w:p w:rsidR="00014387" w:rsidRPr="00014387" w:rsidRDefault="00014387" w:rsidP="00014387">
      <w:pPr>
        <w:rPr>
          <w:rFonts w:ascii="Calibri" w:eastAsia="Times New Roman" w:hAnsi="Calibri" w:cs="Times New Roman"/>
          <w:lang w:eastAsia="ru-RU"/>
        </w:rPr>
      </w:pPr>
    </w:p>
    <w:p w:rsidR="00014387" w:rsidRPr="00014387" w:rsidRDefault="00014387" w:rsidP="00014387">
      <w:pPr>
        <w:rPr>
          <w:rFonts w:ascii="Calibri" w:eastAsia="Times New Roman" w:hAnsi="Calibri" w:cs="Times New Roman"/>
          <w:lang w:eastAsia="ru-RU"/>
        </w:rPr>
      </w:pPr>
    </w:p>
    <w:p w:rsidR="00014387" w:rsidRPr="00014387" w:rsidRDefault="00014387" w:rsidP="00014387">
      <w:pPr>
        <w:rPr>
          <w:rFonts w:ascii="Calibri" w:eastAsia="Times New Roman" w:hAnsi="Calibri" w:cs="Times New Roman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AAD"/>
    <w:multiLevelType w:val="hybridMultilevel"/>
    <w:tmpl w:val="196A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3D9B"/>
    <w:multiLevelType w:val="hybridMultilevel"/>
    <w:tmpl w:val="03A2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87"/>
    <w:rsid w:val="00014387"/>
    <w:rsid w:val="0029687A"/>
    <w:rsid w:val="00D0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1998</Words>
  <Characters>11390</Characters>
  <Application>Microsoft Office Word</Application>
  <DocSecurity>0</DocSecurity>
  <Lines>94</Lines>
  <Paragraphs>26</Paragraphs>
  <ScaleCrop>false</ScaleCrop>
  <Company>Microsoft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2014-06-03T08:49:00Z</dcterms:created>
  <dcterms:modified xsi:type="dcterms:W3CDTF">2014-06-03T08:50:00Z</dcterms:modified>
</cp:coreProperties>
</file>