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6A" w:rsidRDefault="0040396A" w:rsidP="0040396A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муниципального района Белебеевский район Республики Башкортостан №118 от 02.02.2017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040B22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F83C8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BD07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33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525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Метевбашевский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DD724D" w:rsidRDefault="00DD724D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B743F" w:rsidRDefault="00702DFA" w:rsidP="00FB743F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3645">
        <w:rPr>
          <w:rFonts w:ascii="Times New Roman" w:hAnsi="Times New Roman" w:cs="Times New Roman"/>
          <w:sz w:val="28"/>
          <w:szCs w:val="28"/>
        </w:rPr>
        <w:t>Метевбашевский</w:t>
      </w:r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>от 28.09.2016г.</w:t>
      </w:r>
      <w:r w:rsidR="00873645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FB743F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20 декабря 2012 года № 57,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FB743F">
      <w:pPr>
        <w:pStyle w:val="ConsPlusNormal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3E1550">
        <w:rPr>
          <w:rFonts w:ascii="Times New Roman" w:hAnsi="Times New Roman" w:cs="Times New Roman"/>
          <w:sz w:val="28"/>
          <w:szCs w:val="28"/>
        </w:rPr>
        <w:t>18 декабря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201</w:t>
      </w:r>
      <w:r w:rsidR="002E33C9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1550">
        <w:rPr>
          <w:rFonts w:ascii="Times New Roman" w:hAnsi="Times New Roman" w:cs="Times New Roman"/>
          <w:sz w:val="28"/>
          <w:szCs w:val="28"/>
        </w:rPr>
        <w:t>525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3E1550">
        <w:rPr>
          <w:rFonts w:ascii="Times New Roman" w:hAnsi="Times New Roman" w:cs="Times New Roman"/>
          <w:sz w:val="28"/>
          <w:szCs w:val="28"/>
        </w:rPr>
        <w:t>М</w:t>
      </w:r>
      <w:r w:rsidR="00CF247A">
        <w:rPr>
          <w:rFonts w:ascii="Times New Roman" w:hAnsi="Times New Roman" w:cs="Times New Roman"/>
          <w:sz w:val="28"/>
          <w:szCs w:val="28"/>
        </w:rPr>
        <w:t>етевбашевский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F468E">
        <w:rPr>
          <w:rFonts w:ascii="Times New Roman" w:hAnsi="Times New Roman" w:cs="Times New Roman"/>
          <w:sz w:val="28"/>
          <w:szCs w:val="28"/>
        </w:rPr>
        <w:t>В п</w:t>
      </w:r>
      <w:r w:rsidR="00FB68EA">
        <w:rPr>
          <w:rFonts w:ascii="Times New Roman" w:hAnsi="Times New Roman" w:cs="Times New Roman"/>
          <w:sz w:val="28"/>
          <w:szCs w:val="28"/>
        </w:rPr>
        <w:t>ункт</w:t>
      </w:r>
      <w:r w:rsidR="00DF468E">
        <w:rPr>
          <w:rFonts w:ascii="Times New Roman" w:hAnsi="Times New Roman" w:cs="Times New Roman"/>
          <w:sz w:val="28"/>
          <w:szCs w:val="28"/>
        </w:rPr>
        <w:t>е</w:t>
      </w:r>
      <w:r w:rsidR="00FB68EA">
        <w:rPr>
          <w:rFonts w:ascii="Times New Roman" w:hAnsi="Times New Roman" w:cs="Times New Roman"/>
          <w:sz w:val="28"/>
          <w:szCs w:val="28"/>
        </w:rPr>
        <w:t xml:space="preserve"> 1.1.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FB68EA">
        <w:rPr>
          <w:rFonts w:ascii="Times New Roman" w:hAnsi="Times New Roman" w:cs="Times New Roman"/>
          <w:sz w:val="28"/>
          <w:szCs w:val="28"/>
        </w:rPr>
        <w:t xml:space="preserve"> о </w:t>
      </w:r>
      <w:r w:rsidR="002E33C9">
        <w:rPr>
          <w:rFonts w:ascii="Times New Roman" w:hAnsi="Times New Roman" w:cs="Times New Roman"/>
          <w:sz w:val="28"/>
          <w:szCs w:val="28"/>
        </w:rPr>
        <w:t>П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равилах землепользования и застройки сельского поселения </w:t>
      </w:r>
      <w:r w:rsidR="00634557">
        <w:rPr>
          <w:rFonts w:ascii="Times New Roman" w:hAnsi="Times New Roman" w:cs="Times New Roman"/>
          <w:sz w:val="28"/>
          <w:szCs w:val="28"/>
        </w:rPr>
        <w:t>Метевбашевский</w:t>
      </w:r>
      <w:r w:rsidR="002E33C9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>сельский совет муниципального района Белебеевский район Республики Башкортостан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</w:t>
      </w:r>
      <w:r w:rsidR="00FB68E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D57F05">
        <w:rPr>
          <w:rFonts w:ascii="Times New Roman" w:hAnsi="Times New Roman" w:cs="Times New Roman"/>
          <w:sz w:val="28"/>
          <w:szCs w:val="28"/>
        </w:rPr>
        <w:t>Метевбашевский</w:t>
      </w:r>
      <w:r w:rsidR="00FB68EA">
        <w:rPr>
          <w:rFonts w:ascii="Times New Roman" w:hAnsi="Times New Roman" w:cs="Times New Roman"/>
          <w:sz w:val="28"/>
          <w:szCs w:val="28"/>
        </w:rPr>
        <w:t xml:space="preserve"> сел</w:t>
      </w:r>
      <w:r w:rsidR="002E33C9">
        <w:rPr>
          <w:rFonts w:ascii="Times New Roman" w:hAnsi="Times New Roman" w:cs="Times New Roman"/>
          <w:sz w:val="28"/>
          <w:szCs w:val="28"/>
        </w:rPr>
        <w:t>ь</w:t>
      </w:r>
      <w:r w:rsidR="00FB68EA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Белебеевский район Республики Башкортостан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 xml:space="preserve">блокированный жилой дом» </w:t>
      </w:r>
      <w:r w:rsidR="002E33C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0B1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C37719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902476">
        <w:rPr>
          <w:rFonts w:ascii="Times New Roman" w:hAnsi="Times New Roman" w:cs="Times New Roman"/>
          <w:sz w:val="28"/>
          <w:szCs w:val="28"/>
        </w:rPr>
        <w:t>В п</w:t>
      </w:r>
      <w:r w:rsidR="00F670D6">
        <w:rPr>
          <w:rFonts w:ascii="Times New Roman" w:hAnsi="Times New Roman" w:cs="Times New Roman"/>
          <w:sz w:val="28"/>
          <w:szCs w:val="28"/>
        </w:rPr>
        <w:t xml:space="preserve">одпункт 5 пункта 10.4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7719">
        <w:rPr>
          <w:rFonts w:ascii="Times New Roman" w:hAnsi="Times New Roman" w:cs="Times New Roman"/>
          <w:sz w:val="28"/>
          <w:szCs w:val="28"/>
        </w:rPr>
        <w:t>10</w:t>
      </w:r>
      <w:r w:rsidR="002855B7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Архитектурно-строительное проектирование, строительство, реконструкция объектов капитального строительства на территории сельского поселения </w:t>
      </w:r>
      <w:r w:rsidR="00D57F05">
        <w:rPr>
          <w:rFonts w:ascii="Times New Roman" w:hAnsi="Times New Roman" w:cs="Times New Roman"/>
          <w:color w:val="000000" w:themeColor="text1"/>
          <w:sz w:val="28"/>
          <w:szCs w:val="28"/>
        </w:rPr>
        <w:t>Метевбашевский</w:t>
      </w:r>
      <w:r w:rsidR="002E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 Белебеевский район Республики Башкортостан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раздела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«Порядок применения Правил </w:t>
      </w:r>
      <w:r w:rsidR="00C3771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D57F05">
        <w:rPr>
          <w:rFonts w:ascii="Times New Roman" w:hAnsi="Times New Roman" w:cs="Times New Roman"/>
          <w:sz w:val="28"/>
          <w:szCs w:val="28"/>
        </w:rPr>
        <w:t>Метевбашевски</w:t>
      </w:r>
      <w:proofErr w:type="spellEnd"/>
      <w:r w:rsidR="002E33C9">
        <w:rPr>
          <w:rFonts w:ascii="Times New Roman" w:hAnsi="Times New Roman" w:cs="Times New Roman"/>
          <w:sz w:val="28"/>
          <w:szCs w:val="28"/>
        </w:rPr>
        <w:t xml:space="preserve"> сель</w:t>
      </w:r>
      <w:r w:rsidR="00C37719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 и внесения в них изменений</w:t>
      </w:r>
      <w:r w:rsidR="002855B7">
        <w:rPr>
          <w:rFonts w:ascii="Times New Roman" w:hAnsi="Times New Roman" w:cs="Times New Roman"/>
          <w:sz w:val="28"/>
          <w:szCs w:val="28"/>
        </w:rPr>
        <w:t xml:space="preserve">» </w:t>
      </w:r>
      <w:r w:rsidR="00902476">
        <w:rPr>
          <w:rFonts w:ascii="Times New Roman" w:hAnsi="Times New Roman" w:cs="Times New Roman"/>
          <w:sz w:val="28"/>
          <w:szCs w:val="28"/>
        </w:rPr>
        <w:t>внести следующие</w:t>
      </w:r>
      <w:r w:rsidR="00DA0795">
        <w:rPr>
          <w:rFonts w:ascii="Times New Roman" w:hAnsi="Times New Roman" w:cs="Times New Roman"/>
          <w:sz w:val="28"/>
          <w:szCs w:val="28"/>
        </w:rPr>
        <w:t xml:space="preserve"> </w:t>
      </w:r>
      <w:r w:rsidR="00902476">
        <w:rPr>
          <w:rFonts w:ascii="Times New Roman" w:hAnsi="Times New Roman" w:cs="Times New Roman"/>
          <w:sz w:val="28"/>
          <w:szCs w:val="28"/>
        </w:rPr>
        <w:t>дополнения</w:t>
      </w:r>
      <w:r w:rsidR="00DA07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7F05" w:rsidRDefault="002855B7" w:rsidP="00D57F05">
      <w:pPr>
        <w:autoSpaceDE w:val="0"/>
        <w:spacing w:after="0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4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5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C37719"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 w:rsidR="00C37719"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C37719" w:rsidRDefault="00D91717" w:rsidP="00D57F05">
      <w:pPr>
        <w:autoSpaceDE w:val="0"/>
        <w:spacing w:after="0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57F05">
        <w:rPr>
          <w:rFonts w:ascii="Times New Roman" w:hAnsi="Times New Roman" w:cs="Times New Roman"/>
          <w:sz w:val="28"/>
          <w:szCs w:val="28"/>
        </w:rPr>
        <w:t>В п</w:t>
      </w:r>
      <w:r w:rsidR="00C37719">
        <w:rPr>
          <w:rFonts w:ascii="Times New Roman" w:hAnsi="Times New Roman" w:cs="Times New Roman"/>
          <w:sz w:val="28"/>
          <w:szCs w:val="28"/>
        </w:rPr>
        <w:t xml:space="preserve">ункт 19.1 главы 19.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раздела </w:t>
      </w:r>
      <w:r w:rsidR="00C37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719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</w:rPr>
        <w:t xml:space="preserve">«Градостроительные регламенты» </w:t>
      </w:r>
      <w:r w:rsidR="00D57F05">
        <w:rPr>
          <w:rFonts w:ascii="Times New Roman" w:hAnsi="Times New Roman" w:cs="Times New Roman"/>
          <w:sz w:val="28"/>
          <w:szCs w:val="28"/>
        </w:rPr>
        <w:t>внести  следующие</w:t>
      </w:r>
      <w:r w:rsidR="00C37719">
        <w:rPr>
          <w:rFonts w:ascii="Times New Roman" w:hAnsi="Times New Roman" w:cs="Times New Roman"/>
          <w:sz w:val="28"/>
          <w:szCs w:val="28"/>
        </w:rPr>
        <w:t xml:space="preserve"> </w:t>
      </w:r>
      <w:r w:rsidR="00D57F05">
        <w:rPr>
          <w:rFonts w:ascii="Times New Roman" w:hAnsi="Times New Roman" w:cs="Times New Roman"/>
          <w:sz w:val="28"/>
          <w:szCs w:val="28"/>
        </w:rPr>
        <w:t>дополнения</w:t>
      </w:r>
      <w:r w:rsidR="00C37719">
        <w:rPr>
          <w:rFonts w:ascii="Times New Roman" w:hAnsi="Times New Roman" w:cs="Times New Roman"/>
          <w:sz w:val="28"/>
          <w:szCs w:val="28"/>
        </w:rPr>
        <w:t>:</w:t>
      </w:r>
    </w:p>
    <w:p w:rsidR="00C37719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D57F05" w:rsidP="00D57F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1"/>
        <w:jc w:val="both"/>
        <w:outlineLvl w:val="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719" w:rsidRPr="00A860BD">
        <w:rPr>
          <w:rFonts w:ascii="Times New Roman" w:hAnsi="Times New Roman" w:cs="Times New Roman"/>
          <w:sz w:val="28"/>
          <w:szCs w:val="28"/>
        </w:rPr>
        <w:t>«</w:t>
      </w:r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на земельных участках для индивидуальных жилых домов в зонах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9560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7673"/>
        <w:gridCol w:w="1276"/>
      </w:tblGrid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C37719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красных линий со стороны,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со стороны вводов инженерных сетей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должны быть сетчатыми или решетчатыми с целью минимального затенения территории соседнего участка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C37719" w:rsidRPr="00BC6E6E" w:rsidTr="00C37719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  <w:vMerge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C37719" w:rsidRPr="00BC6E6E" w:rsidRDefault="00C37719" w:rsidP="00C37719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C37719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847"/>
        <w:gridCol w:w="1199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между длинными сторонами и торцами блокированных жилых домов с окнами из жилых комнат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для объектов капитального строительства в общественно-деловых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6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753"/>
        <w:gridCol w:w="1437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trHeight w:val="1264"/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Предельные размеры земельных участков определяются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проектами планировки территории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в производственных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7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511"/>
        <w:gridCol w:w="1416"/>
      </w:tblGrid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9481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654"/>
        <w:gridCol w:w="1295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Default="00C37719" w:rsidP="00C37719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Default="00C37719" w:rsidP="00EF4D55">
      <w:pPr>
        <w:autoSpaceDE w:val="0"/>
        <w:autoSpaceDN w:val="0"/>
        <w:adjustRightInd w:val="0"/>
        <w:spacing w:after="0"/>
        <w:ind w:left="-284"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 размеры земельных участков и 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BD52B5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5D4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33C9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246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1550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396A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95FF0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57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45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476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28C7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5C9A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47A"/>
    <w:rsid w:val="00CF2DE0"/>
    <w:rsid w:val="00CF3364"/>
    <w:rsid w:val="00CF44EC"/>
    <w:rsid w:val="00CF4AEC"/>
    <w:rsid w:val="00CF5174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57F0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68E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4BC7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3C88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B743F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F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ebey-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AsCEEK" TargetMode="External"/><Relationship Id="rId5" Type="http://schemas.openxmlformats.org/officeDocument/2006/relationships/hyperlink" Target="consultantplus://offline/ref=4C537F4335C171CDFB1289EEC5DB60F153FDE14A76B3857C9FB1B3A3E8831888947FCA8C59sCEEK" TargetMode="External"/><Relationship Id="rId23" Type="http://schemas.microsoft.com/office/2007/relationships/stylesWithEffects" Target="stylesWithEffects.xml"/><Relationship Id="rId4" Type="http://schemas.openxmlformats.org/officeDocument/2006/relationships/hyperlink" Target="consultantplus://offline/ref=4C537F4335C171CDFB1289EEC5DB60F153FDE14A76B3857C9FB1B3A3E8831888947FCA8C59sCE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47</cp:revision>
  <cp:lastPrinted>2017-02-09T13:07:00Z</cp:lastPrinted>
  <dcterms:created xsi:type="dcterms:W3CDTF">2015-04-27T12:51:00Z</dcterms:created>
  <dcterms:modified xsi:type="dcterms:W3CDTF">2018-03-30T09:56:00Z</dcterms:modified>
</cp:coreProperties>
</file>