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B01A4" w:rsidTr="00FB01A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01A4" w:rsidRDefault="00FB01A4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FB01A4" w:rsidRDefault="00FB01A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FB01A4" w:rsidRDefault="00FB01A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FB01A4" w:rsidRDefault="00FB01A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FB01A4" w:rsidRDefault="00FB01A4">
            <w:pPr>
              <w:ind w:left="28"/>
              <w:rPr>
                <w:sz w:val="12"/>
                <w:szCs w:val="12"/>
              </w:rPr>
            </w:pPr>
          </w:p>
          <w:p w:rsidR="00FB01A4" w:rsidRDefault="00FB01A4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FB01A4" w:rsidRDefault="00FB01A4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FB01A4" w:rsidRDefault="00FB01A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01A4" w:rsidRDefault="00FB01A4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FB01A4" w:rsidRDefault="00FB0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01A4" w:rsidRDefault="00FB01A4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FB01A4" w:rsidRDefault="00FB01A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FB01A4" w:rsidRDefault="00FB01A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FB01A4" w:rsidRDefault="00FB01A4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FB01A4" w:rsidRDefault="00FB01A4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FB01A4" w:rsidRDefault="00FB01A4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FB01A4" w:rsidRDefault="00FB01A4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FB01A4" w:rsidRDefault="00FB0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B01A4" w:rsidRDefault="00FB01A4" w:rsidP="00FB01A4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FB01A4" w:rsidRDefault="00FB01A4" w:rsidP="00FB01A4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FB01A4" w:rsidRDefault="00FB01A4" w:rsidP="00FB01A4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           РЕШЕНИЕ</w:t>
      </w:r>
    </w:p>
    <w:p w:rsidR="00FB01A4" w:rsidRDefault="00FB01A4" w:rsidP="00FB01A4">
      <w:pPr>
        <w:pBdr>
          <w:top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21 ноябрь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>
        <w:rPr>
          <w:b/>
          <w:sz w:val="28"/>
          <w:szCs w:val="28"/>
        </w:rPr>
        <w:t xml:space="preserve">№ 217                           </w:t>
      </w:r>
      <w:r>
        <w:rPr>
          <w:sz w:val="28"/>
          <w:szCs w:val="28"/>
        </w:rPr>
        <w:t xml:space="preserve">  21</w:t>
      </w:r>
      <w:r>
        <w:rPr>
          <w:bCs/>
          <w:sz w:val="28"/>
          <w:szCs w:val="28"/>
        </w:rPr>
        <w:t xml:space="preserve"> ноября 2017 г.  </w:t>
      </w:r>
    </w:p>
    <w:p w:rsidR="00FB01A4" w:rsidRDefault="00FB01A4" w:rsidP="00FB01A4">
      <w:pPr>
        <w:jc w:val="center"/>
        <w:rPr>
          <w:b/>
          <w:sz w:val="28"/>
          <w:szCs w:val="28"/>
        </w:rPr>
      </w:pPr>
    </w:p>
    <w:p w:rsidR="00FB01A4" w:rsidRDefault="00FB01A4" w:rsidP="00FB01A4">
      <w:pPr>
        <w:jc w:val="center"/>
        <w:rPr>
          <w:b/>
          <w:sz w:val="28"/>
          <w:szCs w:val="28"/>
        </w:rPr>
      </w:pPr>
    </w:p>
    <w:p w:rsidR="00FB01A4" w:rsidRDefault="00FB01A4" w:rsidP="00FB01A4">
      <w:pPr>
        <w:jc w:val="center"/>
        <w:rPr>
          <w:b/>
          <w:sz w:val="28"/>
          <w:szCs w:val="28"/>
        </w:rPr>
      </w:pPr>
    </w:p>
    <w:p w:rsidR="00FB01A4" w:rsidRDefault="00FB01A4" w:rsidP="00FB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бюджета сельского поселения </w:t>
      </w:r>
    </w:p>
    <w:p w:rsidR="00FB01A4" w:rsidRDefault="00FB01A4" w:rsidP="00FB01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B01A4" w:rsidRDefault="00FB01A4" w:rsidP="00FB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FB01A4" w:rsidRDefault="00FB01A4" w:rsidP="00FB01A4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textAlignment w:val="baseline"/>
        <w:rPr>
          <w:sz w:val="28"/>
          <w:szCs w:val="28"/>
        </w:rPr>
      </w:pPr>
    </w:p>
    <w:p w:rsidR="00FB01A4" w:rsidRDefault="00FB01A4" w:rsidP="00FB01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FB01A4" w:rsidRDefault="00FB01A4" w:rsidP="00FB01A4">
      <w:pPr>
        <w:ind w:firstLine="540"/>
        <w:jc w:val="both"/>
        <w:rPr>
          <w:sz w:val="28"/>
          <w:szCs w:val="28"/>
        </w:rPr>
      </w:pPr>
    </w:p>
    <w:p w:rsidR="00FB01A4" w:rsidRDefault="00FB01A4" w:rsidP="00FB01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бюджета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на 2018 год и на плановый период 2019 и 2020 годов (приложение).</w:t>
      </w:r>
    </w:p>
    <w:p w:rsidR="00FB01A4" w:rsidRDefault="00FB01A4" w:rsidP="00FB01A4">
      <w:pPr>
        <w:ind w:firstLine="540"/>
        <w:jc w:val="both"/>
        <w:rPr>
          <w:sz w:val="28"/>
          <w:szCs w:val="28"/>
        </w:rPr>
      </w:pPr>
    </w:p>
    <w:p w:rsidR="00FB01A4" w:rsidRDefault="00FB01A4" w:rsidP="00FB01A4">
      <w:pPr>
        <w:ind w:firstLine="540"/>
        <w:jc w:val="both"/>
        <w:rPr>
          <w:sz w:val="28"/>
          <w:szCs w:val="28"/>
        </w:rPr>
      </w:pPr>
    </w:p>
    <w:p w:rsidR="00FB01A4" w:rsidRDefault="00FB01A4" w:rsidP="00FB01A4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textAlignment w:val="baseline"/>
        <w:rPr>
          <w:sz w:val="28"/>
          <w:szCs w:val="28"/>
        </w:rPr>
      </w:pPr>
    </w:p>
    <w:p w:rsidR="00FB01A4" w:rsidRDefault="00FB01A4" w:rsidP="00FB01A4">
      <w:pPr>
        <w:overflowPunct w:val="0"/>
        <w:autoSpaceDE w:val="0"/>
        <w:autoSpaceDN w:val="0"/>
        <w:adjustRightInd w:val="0"/>
        <w:spacing w:line="228" w:lineRule="auto"/>
        <w:ind w:firstLine="540"/>
        <w:jc w:val="both"/>
        <w:textAlignment w:val="baseline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  <w:r>
        <w:rPr>
          <w:sz w:val="28"/>
          <w:szCs w:val="28"/>
        </w:rPr>
        <w:t xml:space="preserve"> </w:t>
      </w: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</w:p>
    <w:p w:rsidR="00FB01A4" w:rsidRDefault="00FB01A4" w:rsidP="00FB0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9828" w:type="dxa"/>
        <w:tblLook w:val="01E0"/>
      </w:tblPr>
      <w:tblGrid>
        <w:gridCol w:w="3168"/>
        <w:gridCol w:w="6660"/>
      </w:tblGrid>
      <w:tr w:rsidR="00FB01A4" w:rsidTr="00FB01A4">
        <w:trPr>
          <w:trHeight w:val="2515"/>
        </w:trPr>
        <w:tc>
          <w:tcPr>
            <w:tcW w:w="3168" w:type="dxa"/>
          </w:tcPr>
          <w:p w:rsidR="00FB01A4" w:rsidRDefault="00FB01A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6660" w:type="dxa"/>
            <w:hideMark/>
          </w:tcPr>
          <w:p w:rsidR="00FB01A4" w:rsidRDefault="00FB01A4">
            <w:pPr>
              <w:pStyle w:val="2"/>
              <w:tabs>
                <w:tab w:val="center" w:pos="4153"/>
                <w:tab w:val="right" w:pos="8306"/>
              </w:tabs>
              <w:ind w:right="431"/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sz w:val="20"/>
                <w:szCs w:val="20"/>
              </w:rPr>
              <w:t>Приложение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  <w:t xml:space="preserve"> 1</w:t>
            </w:r>
          </w:p>
          <w:p w:rsidR="00FB01A4" w:rsidRDefault="00FB01A4">
            <w:pPr>
              <w:pStyle w:val="2"/>
              <w:tabs>
                <w:tab w:val="center" w:pos="4153"/>
                <w:tab w:val="right" w:pos="8306"/>
              </w:tabs>
              <w:ind w:right="431"/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  <w:t>Метевбашевский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  <w:t>Белебеевский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i w:val="0"/>
                <w:sz w:val="20"/>
                <w:szCs w:val="20"/>
              </w:rPr>
              <w:t xml:space="preserve"> район Республики Башкортостан </w:t>
            </w:r>
          </w:p>
          <w:p w:rsidR="00FB01A4" w:rsidRDefault="00FB01A4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от ___ декабря 2017 года № ____</w:t>
            </w:r>
          </w:p>
          <w:p w:rsidR="00FB01A4" w:rsidRDefault="00FB01A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«О бюджете сельского поселения </w:t>
            </w:r>
            <w:proofErr w:type="spellStart"/>
            <w:r>
              <w:rPr>
                <w:sz w:val="20"/>
              </w:rPr>
              <w:t>Метевбашевский</w:t>
            </w:r>
            <w:proofErr w:type="spellEnd"/>
            <w:r>
              <w:rPr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sz w:val="20"/>
              </w:rPr>
              <w:t>Белебеевский</w:t>
            </w:r>
            <w:proofErr w:type="spellEnd"/>
            <w:r>
              <w:rPr>
                <w:sz w:val="20"/>
              </w:rPr>
              <w:t xml:space="preserve"> район Республики Башкортостан на 2018 год и плановый период 2019 и 2020 годов»</w:t>
            </w:r>
          </w:p>
        </w:tc>
      </w:tr>
    </w:tbl>
    <w:p w:rsidR="00FB01A4" w:rsidRDefault="00FB01A4" w:rsidP="00FB01A4">
      <w:pPr>
        <w:rPr>
          <w:sz w:val="20"/>
        </w:rPr>
      </w:pPr>
    </w:p>
    <w:p w:rsidR="00FB01A4" w:rsidRDefault="00FB01A4" w:rsidP="00FB0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B01A4" w:rsidRDefault="00FB01A4" w:rsidP="00FB0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82"/>
        <w:gridCol w:w="1402"/>
        <w:gridCol w:w="1032"/>
        <w:gridCol w:w="1032"/>
        <w:gridCol w:w="1032"/>
      </w:tblGrid>
      <w:tr w:rsidR="00FB01A4" w:rsidTr="00FB01A4">
        <w:trPr>
          <w:trHeight w:val="463"/>
        </w:trPr>
        <w:tc>
          <w:tcPr>
            <w:tcW w:w="88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 бюджета на   2017 год и плановый период 2018 и 2019 годов</w:t>
            </w:r>
          </w:p>
        </w:tc>
      </w:tr>
      <w:tr w:rsidR="00FB01A4" w:rsidTr="00FB01A4">
        <w:trPr>
          <w:trHeight w:val="290"/>
        </w:trPr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поселение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Метевбашевский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B01A4" w:rsidTr="00FB01A4">
        <w:trPr>
          <w:trHeight w:val="290"/>
        </w:trPr>
        <w:tc>
          <w:tcPr>
            <w:tcW w:w="4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FB01A4" w:rsidTr="00FB01A4">
        <w:trPr>
          <w:trHeight w:val="1248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 на 2018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 на 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 на 2020 год</w:t>
            </w:r>
          </w:p>
        </w:tc>
      </w:tr>
      <w:tr w:rsidR="00FB01A4" w:rsidTr="00FB01A4">
        <w:trPr>
          <w:trHeight w:val="290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НДФЛ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1010200001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23,2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Сельхоз налог</w:t>
            </w:r>
            <w:proofErr w:type="gram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1050300001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FB01A4" w:rsidTr="00FB01A4">
        <w:trPr>
          <w:trHeight w:val="552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1060100000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1060600000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427,4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Госпошлина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Задолженности и перерасчеты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Аренда земли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1110501000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Аренда имущества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1110503000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Часть прибыли МУП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1110701510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 от эксплуатации дорог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1110903510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Прочее </w:t>
            </w:r>
            <w:proofErr w:type="spellStart"/>
            <w:r>
              <w:rPr>
                <w:color w:val="000000"/>
                <w:sz w:val="20"/>
              </w:rPr>
              <w:t>использ</w:t>
            </w:r>
            <w:proofErr w:type="spellEnd"/>
            <w:r>
              <w:rPr>
                <w:color w:val="000000"/>
                <w:sz w:val="20"/>
              </w:rPr>
              <w:t>. имущества, в т.ч</w:t>
            </w:r>
            <w:proofErr w:type="gramStart"/>
            <w:r>
              <w:rPr>
                <w:color w:val="000000"/>
                <w:sz w:val="20"/>
              </w:rPr>
              <w:t>.п</w:t>
            </w:r>
            <w:proofErr w:type="gramEnd"/>
            <w:r>
              <w:rPr>
                <w:color w:val="000000"/>
                <w:sz w:val="20"/>
              </w:rPr>
              <w:t xml:space="preserve">лата за социальный </w:t>
            </w:r>
            <w:proofErr w:type="spellStart"/>
            <w:r>
              <w:rPr>
                <w:color w:val="000000"/>
                <w:sz w:val="20"/>
              </w:rPr>
              <w:t>найм</w:t>
            </w:r>
            <w:proofErr w:type="spellEnd"/>
            <w:r>
              <w:rPr>
                <w:color w:val="000000"/>
                <w:sz w:val="20"/>
              </w:rPr>
              <w:t xml:space="preserve"> жилья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1110904510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Платные услуги (нотариальный тариф)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1130199510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gramStart"/>
            <w:r>
              <w:rPr>
                <w:color w:val="000000"/>
                <w:sz w:val="20"/>
              </w:rPr>
              <w:t>,п</w:t>
            </w:r>
            <w:proofErr w:type="gramEnd"/>
            <w:r>
              <w:rPr>
                <w:color w:val="000000"/>
                <w:sz w:val="20"/>
              </w:rPr>
              <w:t>оступ</w:t>
            </w:r>
            <w:proofErr w:type="spellEnd"/>
            <w:r>
              <w:rPr>
                <w:color w:val="000000"/>
                <w:sz w:val="20"/>
              </w:rPr>
              <w:t xml:space="preserve">. в порядке </w:t>
            </w:r>
            <w:proofErr w:type="spellStart"/>
            <w:r>
              <w:rPr>
                <w:color w:val="000000"/>
                <w:sz w:val="20"/>
              </w:rPr>
              <w:t>возмещ</w:t>
            </w:r>
            <w:proofErr w:type="spellEnd"/>
            <w:r>
              <w:rPr>
                <w:color w:val="000000"/>
                <w:sz w:val="20"/>
              </w:rPr>
              <w:t xml:space="preserve">. расходов в связи с эксплуатацией </w:t>
            </w:r>
            <w:proofErr w:type="spellStart"/>
            <w:r>
              <w:rPr>
                <w:color w:val="000000"/>
                <w:sz w:val="20"/>
              </w:rPr>
              <w:t>имущ</w:t>
            </w:r>
            <w:proofErr w:type="spellEnd"/>
            <w:r>
              <w:rPr>
                <w:color w:val="000000"/>
                <w:sz w:val="20"/>
              </w:rPr>
              <w:t>. поселений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1130206510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Прочие доходы от компенсации затрат поселения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1130299510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имущества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1140200000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Реализация  земли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1140600000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Штрафы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1160000000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1170505010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собственных доходов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480,4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483,3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Безвозмездные перечисления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1712,1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субсидии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презид</w:t>
            </w:r>
            <w:proofErr w:type="spellEnd"/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воинский учет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75,5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2890,8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Дефицит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01A4" w:rsidRDefault="00FB01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1547,3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1482,9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1 482,9</w:t>
            </w:r>
          </w:p>
        </w:tc>
      </w:tr>
      <w:tr w:rsidR="00FB01A4" w:rsidTr="00FB01A4">
        <w:trPr>
          <w:trHeight w:val="535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органов местного самоуправления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0102, 0103,    0104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1546,3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1 481,9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1 481,9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в т.ч. зарплата +начисления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990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коммунальные услуги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130,8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0,2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имущество организаций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9,4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75,5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0310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171,8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РБ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986,6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928,7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капитальный ремонт жилого фонда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400,2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252,7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зарплата тракториста 0,5 и электромонтера 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77,9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РБ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115,8</w:t>
            </w:r>
          </w:p>
        </w:tc>
      </w:tr>
      <w:tr w:rsidR="00FB01A4" w:rsidTr="00FB01A4">
        <w:trPr>
          <w:trHeight w:val="449"/>
        </w:trPr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FB01A4" w:rsidRDefault="00FB01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3026,1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2 888,0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hideMark/>
          </w:tcPr>
          <w:p w:rsidR="00FB01A4" w:rsidRDefault="00FB01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2890,9</w:t>
            </w:r>
          </w:p>
        </w:tc>
      </w:tr>
    </w:tbl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A4"/>
    <w:rsid w:val="0029687A"/>
    <w:rsid w:val="008D6595"/>
    <w:rsid w:val="00FB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1A4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FB0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1A4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FB0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2017-11-24T11:33:00Z</dcterms:created>
  <dcterms:modified xsi:type="dcterms:W3CDTF">2017-11-24T11:34:00Z</dcterms:modified>
</cp:coreProperties>
</file>