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C75D47" w:rsidRPr="00C75D47" w:rsidTr="00C41C3D">
        <w:tc>
          <w:tcPr>
            <w:tcW w:w="4467" w:type="dxa"/>
            <w:tcBorders>
              <w:top w:val="nil"/>
              <w:left w:val="nil"/>
              <w:bottom w:val="thinThickSmallGap" w:sz="24" w:space="0" w:color="auto"/>
              <w:right w:val="nil"/>
            </w:tcBorders>
          </w:tcPr>
          <w:p w:rsidR="00C75D47" w:rsidRPr="00C75D47" w:rsidRDefault="00C75D47" w:rsidP="00C75D47">
            <w:pPr>
              <w:keepNext/>
              <w:spacing w:after="0" w:line="240" w:lineRule="auto"/>
              <w:jc w:val="center"/>
              <w:outlineLvl w:val="0"/>
              <w:rPr>
                <w:rFonts w:ascii="TimBashk" w:eastAsia="Times New Roman" w:hAnsi="TimBashk" w:cs="Times New Roman"/>
                <w:b/>
                <w:w w:val="70"/>
                <w:lang w:val="kk-KZ" w:eastAsia="ru-RU"/>
              </w:rPr>
            </w:pPr>
            <w:r w:rsidRPr="00C75D47">
              <w:rPr>
                <w:rFonts w:ascii="TimBashk" w:eastAsia="Times New Roman" w:hAnsi="TimBashk" w:cs="Times New Roman"/>
                <w:b/>
                <w:w w:val="70"/>
                <w:lang w:val="kk-KZ" w:eastAsia="ru-RU"/>
              </w:rPr>
              <w:t>БАШҚОРТОСТАН РЕСПУБЛИКАҺЫ</w:t>
            </w:r>
          </w:p>
          <w:p w:rsidR="00C75D47" w:rsidRPr="00C75D47" w:rsidRDefault="00C75D47" w:rsidP="00C75D47">
            <w:pPr>
              <w:spacing w:after="0" w:line="240" w:lineRule="auto"/>
              <w:jc w:val="center"/>
              <w:rPr>
                <w:rFonts w:ascii="TimBashk" w:eastAsia="Times New Roman" w:hAnsi="TimBashk" w:cs="Times New Roman"/>
                <w:b/>
                <w:w w:val="70"/>
                <w:lang w:val="kk-KZ" w:eastAsia="ru-RU"/>
              </w:rPr>
            </w:pPr>
            <w:r w:rsidRPr="00C75D47">
              <w:rPr>
                <w:rFonts w:ascii="TimBashk" w:eastAsia="Times New Roman" w:hAnsi="TimBashk" w:cs="Times New Roman"/>
                <w:b/>
                <w:w w:val="70"/>
                <w:lang w:val="kk-KZ" w:eastAsia="ru-RU"/>
              </w:rPr>
              <w:t xml:space="preserve">БӘЛӘБӘЙ РАЙОНЫ МУНИЦИПАЛЬ РАЙОНЫНЫҢ  </w:t>
            </w:r>
          </w:p>
          <w:p w:rsidR="00C75D47" w:rsidRPr="00C75D47" w:rsidRDefault="00C75D47" w:rsidP="00C75D47">
            <w:pPr>
              <w:spacing w:after="0" w:line="240" w:lineRule="auto"/>
              <w:jc w:val="center"/>
              <w:rPr>
                <w:rFonts w:ascii="TimBashk" w:eastAsia="Times New Roman" w:hAnsi="TimBashk" w:cs="Times New Roman"/>
                <w:b/>
                <w:w w:val="70"/>
                <w:lang w:val="kk-KZ" w:eastAsia="ru-RU"/>
              </w:rPr>
            </w:pPr>
            <w:r w:rsidRPr="00C75D47">
              <w:rPr>
                <w:rFonts w:ascii="TimBashk" w:eastAsia="Times New Roman" w:hAnsi="TimBashk" w:cs="Times New Roman"/>
                <w:b/>
                <w:w w:val="70"/>
                <w:lang w:val="kk-KZ" w:eastAsia="ru-RU"/>
              </w:rPr>
              <w:t>МӘТӘУБАШ  АУЫЛ СОВЕТЫ</w:t>
            </w:r>
          </w:p>
          <w:p w:rsidR="00C75D47" w:rsidRPr="00C75D47" w:rsidRDefault="00C75D47" w:rsidP="00C75D47">
            <w:pPr>
              <w:spacing w:after="0" w:line="240" w:lineRule="auto"/>
              <w:jc w:val="center"/>
              <w:rPr>
                <w:rFonts w:ascii="TimBashk" w:eastAsia="Times New Roman" w:hAnsi="TimBashk" w:cs="Times New Roman"/>
                <w:b/>
                <w:w w:val="70"/>
                <w:lang w:eastAsia="ru-RU"/>
              </w:rPr>
            </w:pPr>
            <w:r w:rsidRPr="00C75D47">
              <w:rPr>
                <w:rFonts w:ascii="TimBashk" w:eastAsia="Times New Roman" w:hAnsi="TimBashk" w:cs="Times New Roman"/>
                <w:b/>
                <w:w w:val="70"/>
                <w:lang w:val="kk-KZ" w:eastAsia="ru-RU"/>
              </w:rPr>
              <w:t>АУЫЛ БИЛӘ</w:t>
            </w:r>
            <w:r w:rsidRPr="00C75D47">
              <w:rPr>
                <w:rFonts w:ascii="TimBashk" w:eastAsia="Times New Roman" w:hAnsi="TimBashk" w:cs="Times New Roman"/>
                <w:b/>
                <w:w w:val="70"/>
                <w:lang w:eastAsia="ru-RU"/>
              </w:rPr>
              <w:t>М</w:t>
            </w:r>
            <w:r w:rsidRPr="00C75D47">
              <w:rPr>
                <w:rFonts w:ascii="TimBashk" w:eastAsia="Times New Roman" w:hAnsi="TimBashk" w:cs="Times New Roman"/>
                <w:b/>
                <w:w w:val="70"/>
                <w:lang w:val="kk-KZ" w:eastAsia="ru-RU"/>
              </w:rPr>
              <w:t>ӘҺ</w:t>
            </w:r>
            <w:r w:rsidRPr="00C75D47">
              <w:rPr>
                <w:rFonts w:ascii="TimBashk" w:eastAsia="Times New Roman" w:hAnsi="TimBashk" w:cs="Times New Roman"/>
                <w:b/>
                <w:w w:val="70"/>
                <w:lang w:eastAsia="ru-RU"/>
              </w:rPr>
              <w:t>Е СОВЕТЫ</w:t>
            </w:r>
          </w:p>
          <w:p w:rsidR="00C75D47" w:rsidRPr="00C75D47" w:rsidRDefault="00C75D47" w:rsidP="00C75D47">
            <w:pPr>
              <w:spacing w:after="0" w:line="240" w:lineRule="auto"/>
              <w:ind w:left="28"/>
              <w:rPr>
                <w:rFonts w:ascii="Times New Roman" w:eastAsia="Times New Roman" w:hAnsi="Times New Roman" w:cs="Times New Roman"/>
                <w:sz w:val="12"/>
                <w:szCs w:val="12"/>
                <w:lang w:eastAsia="ru-RU"/>
              </w:rPr>
            </w:pPr>
          </w:p>
          <w:p w:rsidR="00C75D47" w:rsidRPr="00C75D47" w:rsidRDefault="00C75D47" w:rsidP="00C75D47">
            <w:pPr>
              <w:spacing w:after="0" w:line="240" w:lineRule="auto"/>
              <w:ind w:left="28"/>
              <w:rPr>
                <w:rFonts w:ascii="TimBashk" w:eastAsia="Times New Roman" w:hAnsi="TimBashk" w:cs="Times New Roman"/>
                <w:w w:val="90"/>
                <w:sz w:val="20"/>
                <w:szCs w:val="18"/>
                <w:lang w:eastAsia="ru-RU"/>
              </w:rPr>
            </w:pPr>
            <w:r w:rsidRPr="00C75D47">
              <w:rPr>
                <w:rFonts w:ascii="Times New Roman" w:eastAsia="Times New Roman" w:hAnsi="Times New Roman" w:cs="Times New Roman"/>
                <w:w w:val="90"/>
                <w:sz w:val="30"/>
                <w:szCs w:val="18"/>
                <w:lang w:eastAsia="ru-RU"/>
              </w:rPr>
              <w:t>452035</w:t>
            </w:r>
            <w:r w:rsidRPr="00C75D47">
              <w:rPr>
                <w:rFonts w:ascii="TimBashk" w:eastAsia="Times New Roman" w:hAnsi="TimBashk" w:cs="Times New Roman"/>
                <w:w w:val="90"/>
                <w:sz w:val="30"/>
                <w:szCs w:val="18"/>
                <w:lang w:eastAsia="ru-RU"/>
              </w:rPr>
              <w:t>, М</w:t>
            </w:r>
            <w:r w:rsidRPr="00C75D47">
              <w:rPr>
                <w:rFonts w:ascii="TimBashk" w:eastAsia="Times New Roman" w:hAnsi="TimBashk" w:cs="Times New Roman"/>
                <w:w w:val="90"/>
                <w:sz w:val="30"/>
                <w:szCs w:val="18"/>
                <w:lang w:val="kk-KZ" w:eastAsia="ru-RU"/>
              </w:rPr>
              <w:t>ә</w:t>
            </w:r>
            <w:r w:rsidRPr="00C75D47">
              <w:rPr>
                <w:rFonts w:ascii="TimBashk" w:eastAsia="Times New Roman" w:hAnsi="TimBashk" w:cs="Times New Roman"/>
                <w:w w:val="90"/>
                <w:sz w:val="30"/>
                <w:szCs w:val="18"/>
                <w:lang w:eastAsia="ru-RU"/>
              </w:rPr>
              <w:t>т</w:t>
            </w:r>
            <w:r w:rsidRPr="00C75D47">
              <w:rPr>
                <w:rFonts w:ascii="TimBashk" w:eastAsia="Times New Roman" w:hAnsi="TimBashk" w:cs="Times New Roman"/>
                <w:w w:val="90"/>
                <w:sz w:val="30"/>
                <w:szCs w:val="18"/>
                <w:lang w:val="kk-KZ" w:eastAsia="ru-RU"/>
              </w:rPr>
              <w:t>әү</w:t>
            </w:r>
            <w:r w:rsidRPr="00C75D47">
              <w:rPr>
                <w:rFonts w:ascii="TimBashk" w:eastAsia="Times New Roman" w:hAnsi="TimBashk" w:cs="Times New Roman"/>
                <w:w w:val="90"/>
                <w:sz w:val="30"/>
                <w:szCs w:val="18"/>
                <w:lang w:eastAsia="ru-RU"/>
              </w:rPr>
              <w:t>баш  ауылы, М</w:t>
            </w:r>
            <w:r w:rsidRPr="00C75D47">
              <w:rPr>
                <w:rFonts w:ascii="TimBashk" w:eastAsia="Times New Roman" w:hAnsi="TimBashk" w:cs="Times New Roman"/>
                <w:w w:val="90"/>
                <w:sz w:val="30"/>
                <w:szCs w:val="18"/>
                <w:lang w:val="kk-KZ" w:eastAsia="ru-RU"/>
              </w:rPr>
              <w:t>ә</w:t>
            </w:r>
            <w:r w:rsidRPr="00C75D47">
              <w:rPr>
                <w:rFonts w:ascii="TimBashk" w:eastAsia="Times New Roman" w:hAnsi="TimBashk" w:cs="Times New Roman"/>
                <w:w w:val="90"/>
                <w:sz w:val="30"/>
                <w:szCs w:val="18"/>
                <w:lang w:eastAsia="ru-RU"/>
              </w:rPr>
              <w:t>кт</w:t>
            </w:r>
            <w:r w:rsidRPr="00C75D47">
              <w:rPr>
                <w:rFonts w:ascii="TimBashk" w:eastAsia="Times New Roman" w:hAnsi="TimBashk" w:cs="Times New Roman"/>
                <w:w w:val="90"/>
                <w:sz w:val="30"/>
                <w:szCs w:val="18"/>
                <w:lang w:val="kk-KZ" w:eastAsia="ru-RU"/>
              </w:rPr>
              <w:t>ә</w:t>
            </w:r>
            <w:r w:rsidRPr="00C75D47">
              <w:rPr>
                <w:rFonts w:ascii="TimBashk" w:eastAsia="Times New Roman" w:hAnsi="TimBashk" w:cs="Times New Roman"/>
                <w:w w:val="90"/>
                <w:sz w:val="30"/>
                <w:szCs w:val="18"/>
                <w:lang w:eastAsia="ru-RU"/>
              </w:rPr>
              <w:t xml:space="preserve">п урамы, </w:t>
            </w:r>
            <w:r w:rsidRPr="00C75D47">
              <w:rPr>
                <w:rFonts w:ascii="Times New Roman" w:eastAsia="Times New Roman" w:hAnsi="Times New Roman" w:cs="Times New Roman"/>
                <w:w w:val="90"/>
                <w:sz w:val="30"/>
                <w:szCs w:val="18"/>
                <w:lang w:eastAsia="ru-RU"/>
              </w:rPr>
              <w:t>62 а</w:t>
            </w:r>
          </w:p>
          <w:p w:rsidR="00C75D47" w:rsidRPr="00C75D47" w:rsidRDefault="00C75D47" w:rsidP="00C75D47">
            <w:pPr>
              <w:spacing w:after="0" w:line="240" w:lineRule="auto"/>
              <w:ind w:left="28"/>
              <w:jc w:val="center"/>
              <w:rPr>
                <w:rFonts w:ascii="Times New Roman" w:eastAsia="Times New Roman" w:hAnsi="Times New Roman" w:cs="Times New Roman"/>
                <w:w w:val="90"/>
                <w:sz w:val="30"/>
                <w:szCs w:val="18"/>
                <w:lang w:val="kk-KZ" w:eastAsia="ru-RU"/>
              </w:rPr>
            </w:pPr>
            <w:r w:rsidRPr="00C75D47">
              <w:rPr>
                <w:rFonts w:ascii="TimBashk" w:eastAsia="Times New Roman" w:hAnsi="TimBashk" w:cs="Times New Roman"/>
                <w:w w:val="90"/>
                <w:sz w:val="30"/>
                <w:szCs w:val="18"/>
                <w:lang w:eastAsia="ru-RU"/>
              </w:rPr>
              <w:t xml:space="preserve">Тел. </w:t>
            </w:r>
            <w:r w:rsidRPr="00C75D47">
              <w:rPr>
                <w:rFonts w:ascii="Times New Roman" w:eastAsia="Times New Roman" w:hAnsi="Times New Roman" w:cs="Times New Roman"/>
                <w:w w:val="90"/>
                <w:sz w:val="30"/>
                <w:szCs w:val="18"/>
                <w:lang w:eastAsia="ru-RU"/>
              </w:rPr>
              <w:t>2-61-45</w:t>
            </w:r>
          </w:p>
          <w:p w:rsidR="00C75D47" w:rsidRPr="00C75D47" w:rsidRDefault="00C75D47" w:rsidP="00C75D47">
            <w:pPr>
              <w:widowControl w:val="0"/>
              <w:autoSpaceDE w:val="0"/>
              <w:autoSpaceDN w:val="0"/>
              <w:adjustRightInd w:val="0"/>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C75D47" w:rsidRPr="00C75D47" w:rsidRDefault="00C75D47" w:rsidP="00C75D47">
            <w:pPr>
              <w:spacing w:after="0" w:line="240" w:lineRule="auto"/>
              <w:jc w:val="center"/>
              <w:rPr>
                <w:rFonts w:ascii="Times New Roman" w:eastAsia="Times New Roman" w:hAnsi="Times New Roman" w:cs="Arial"/>
                <w:sz w:val="4"/>
                <w:szCs w:val="4"/>
                <w:lang w:eastAsia="ru-RU"/>
              </w:rPr>
            </w:pPr>
          </w:p>
          <w:p w:rsidR="00C75D47" w:rsidRPr="00C75D47" w:rsidRDefault="00C75D47" w:rsidP="00C75D47">
            <w:pPr>
              <w:widowControl w:val="0"/>
              <w:autoSpaceDE w:val="0"/>
              <w:autoSpaceDN w:val="0"/>
              <w:adjustRightInd w:val="0"/>
              <w:spacing w:after="0" w:line="240" w:lineRule="auto"/>
              <w:jc w:val="center"/>
              <w:rPr>
                <w:rFonts w:ascii="Arial" w:eastAsia="Times New Roman" w:hAnsi="Arial" w:cs="Arial"/>
                <w:sz w:val="16"/>
                <w:szCs w:val="16"/>
                <w:lang w:eastAsia="ru-RU"/>
              </w:rPr>
            </w:pPr>
            <w:r>
              <w:rPr>
                <w:rFonts w:ascii="Times New Roman" w:eastAsia="Times New Roman" w:hAnsi="Times New Roman" w:cs="Times New Roman"/>
                <w:noProof/>
                <w:sz w:val="30"/>
                <w:szCs w:val="20"/>
                <w:lang w:eastAsia="ru-RU"/>
              </w:rPr>
              <w:drawing>
                <wp:inline distT="0" distB="0" distL="0" distR="0">
                  <wp:extent cx="800100" cy="771525"/>
                  <wp:effectExtent l="19050" t="0" r="0" b="0"/>
                  <wp:docPr id="7" name="Рисунок 7"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22"/>
                          <pic:cNvPicPr>
                            <a:picLocks noChangeAspect="1" noChangeArrowheads="1"/>
                          </pic:cNvPicPr>
                        </pic:nvPicPr>
                        <pic:blipFill>
                          <a:blip r:embed="rId4"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C75D47" w:rsidRPr="00C75D47" w:rsidRDefault="00C75D47" w:rsidP="00C75D47">
            <w:pPr>
              <w:spacing w:after="0" w:line="240" w:lineRule="auto"/>
              <w:jc w:val="center"/>
              <w:rPr>
                <w:rFonts w:ascii="TimBashk" w:eastAsia="Times New Roman" w:hAnsi="TimBashk" w:cs="Arial"/>
                <w:b/>
                <w:w w:val="70"/>
                <w:lang w:eastAsia="ru-RU"/>
              </w:rPr>
            </w:pPr>
            <w:r w:rsidRPr="00C75D47">
              <w:rPr>
                <w:rFonts w:ascii="TimBashk" w:eastAsia="Times New Roman" w:hAnsi="TimBashk" w:cs="Times New Roman"/>
                <w:b/>
                <w:w w:val="70"/>
                <w:lang w:eastAsia="ru-RU"/>
              </w:rPr>
              <w:t>СОВЕТ СЕЛЬСКОГО ПОСЕЛЕНИЯ</w:t>
            </w:r>
          </w:p>
          <w:p w:rsidR="00C75D47" w:rsidRPr="00C75D47" w:rsidRDefault="00C75D47" w:rsidP="00C75D47">
            <w:pPr>
              <w:spacing w:after="0" w:line="240" w:lineRule="auto"/>
              <w:jc w:val="center"/>
              <w:rPr>
                <w:rFonts w:ascii="TimBashk" w:eastAsia="Times New Roman" w:hAnsi="TimBashk" w:cs="Times New Roman"/>
                <w:b/>
                <w:w w:val="70"/>
                <w:lang w:eastAsia="ru-RU"/>
              </w:rPr>
            </w:pPr>
            <w:r w:rsidRPr="00C75D47">
              <w:rPr>
                <w:rFonts w:ascii="TimBashk" w:eastAsia="Times New Roman" w:hAnsi="TimBashk" w:cs="Times New Roman"/>
                <w:b/>
                <w:w w:val="70"/>
                <w:lang w:eastAsia="ru-RU"/>
              </w:rPr>
              <w:t>МЕТЕВБАШЕВСКИЙ СЕЛЬСОВЕТ</w:t>
            </w:r>
          </w:p>
          <w:p w:rsidR="00C75D47" w:rsidRPr="00C75D47" w:rsidRDefault="00C75D47" w:rsidP="00C75D47">
            <w:pPr>
              <w:spacing w:after="0" w:line="240" w:lineRule="auto"/>
              <w:jc w:val="center"/>
              <w:rPr>
                <w:rFonts w:ascii="TimBashk" w:eastAsia="Times New Roman" w:hAnsi="TimBashk" w:cs="Times New Roman"/>
                <w:b/>
                <w:w w:val="70"/>
                <w:lang w:eastAsia="ru-RU"/>
              </w:rPr>
            </w:pPr>
            <w:r w:rsidRPr="00C75D47">
              <w:rPr>
                <w:rFonts w:ascii="TimBashk" w:eastAsia="Times New Roman" w:hAnsi="TimBashk" w:cs="Times New Roman"/>
                <w:b/>
                <w:w w:val="70"/>
                <w:lang w:eastAsia="ru-RU"/>
              </w:rPr>
              <w:t>МУНИЦИПАЛЬНОГО РАЙОНА БЕЛЕБЕЕВСКИЙ</w:t>
            </w:r>
          </w:p>
          <w:p w:rsidR="00C75D47" w:rsidRPr="00C75D47" w:rsidRDefault="00C75D47" w:rsidP="00C75D47">
            <w:pPr>
              <w:spacing w:after="0" w:line="240" w:lineRule="auto"/>
              <w:jc w:val="center"/>
              <w:rPr>
                <w:rFonts w:ascii="TimBashk" w:eastAsia="Times New Roman" w:hAnsi="TimBashk" w:cs="Times New Roman"/>
                <w:b/>
                <w:w w:val="70"/>
                <w:lang w:eastAsia="ru-RU"/>
              </w:rPr>
            </w:pPr>
            <w:r w:rsidRPr="00C75D47">
              <w:rPr>
                <w:rFonts w:ascii="TimBashk" w:eastAsia="Times New Roman" w:hAnsi="TimBashk" w:cs="Times New Roman"/>
                <w:b/>
                <w:w w:val="70"/>
                <w:lang w:eastAsia="ru-RU"/>
              </w:rPr>
              <w:t>РАЙОН РЕСПУБЛИКИ БАШКОРТОСТАН</w:t>
            </w:r>
          </w:p>
          <w:p w:rsidR="00C75D47" w:rsidRPr="00C75D47" w:rsidRDefault="00C75D47" w:rsidP="00C75D47">
            <w:pPr>
              <w:spacing w:after="0" w:line="240" w:lineRule="auto"/>
              <w:jc w:val="center"/>
              <w:rPr>
                <w:rFonts w:ascii="TimBashk" w:eastAsia="Times New Roman" w:hAnsi="TimBashk" w:cs="Times New Roman"/>
                <w:w w:val="80"/>
                <w:sz w:val="12"/>
                <w:szCs w:val="12"/>
                <w:lang w:eastAsia="ru-RU"/>
              </w:rPr>
            </w:pPr>
          </w:p>
          <w:p w:rsidR="00C75D47" w:rsidRPr="00C75D47" w:rsidRDefault="00C75D47" w:rsidP="00C75D47">
            <w:pPr>
              <w:spacing w:after="0" w:line="240" w:lineRule="auto"/>
              <w:ind w:right="3"/>
              <w:jc w:val="center"/>
              <w:rPr>
                <w:rFonts w:ascii="TimBashk" w:eastAsia="Times New Roman" w:hAnsi="TimBashk" w:cs="Times New Roman"/>
                <w:w w:val="90"/>
                <w:sz w:val="20"/>
                <w:szCs w:val="18"/>
                <w:lang w:eastAsia="ru-RU"/>
              </w:rPr>
            </w:pPr>
            <w:r w:rsidRPr="00C75D47">
              <w:rPr>
                <w:rFonts w:ascii="Times New Roman" w:eastAsia="Times New Roman" w:hAnsi="Times New Roman" w:cs="Times New Roman"/>
                <w:w w:val="90"/>
                <w:sz w:val="30"/>
                <w:szCs w:val="18"/>
                <w:lang w:eastAsia="ru-RU"/>
              </w:rPr>
              <w:t>452035</w:t>
            </w:r>
            <w:r w:rsidRPr="00C75D47">
              <w:rPr>
                <w:rFonts w:ascii="TimBashk" w:eastAsia="Times New Roman" w:hAnsi="TimBashk" w:cs="Times New Roman"/>
                <w:w w:val="90"/>
                <w:sz w:val="30"/>
                <w:szCs w:val="18"/>
                <w:lang w:eastAsia="ru-RU"/>
              </w:rPr>
              <w:t>, с. Метевбаш, ул. Школьная  62 а</w:t>
            </w:r>
          </w:p>
          <w:p w:rsidR="00C75D47" w:rsidRPr="00C75D47" w:rsidRDefault="00C75D47" w:rsidP="00C75D47">
            <w:pPr>
              <w:spacing w:after="0" w:line="240" w:lineRule="auto"/>
              <w:ind w:right="3"/>
              <w:jc w:val="center"/>
              <w:rPr>
                <w:rFonts w:ascii="Times New Roman" w:eastAsia="Times New Roman" w:hAnsi="Times New Roman" w:cs="Times New Roman"/>
                <w:w w:val="90"/>
                <w:sz w:val="30"/>
                <w:szCs w:val="18"/>
                <w:lang w:eastAsia="ru-RU"/>
              </w:rPr>
            </w:pPr>
            <w:r w:rsidRPr="00C75D47">
              <w:rPr>
                <w:rFonts w:ascii="TimBashk" w:eastAsia="Times New Roman" w:hAnsi="TimBashk" w:cs="Times New Roman"/>
                <w:w w:val="90"/>
                <w:sz w:val="30"/>
                <w:szCs w:val="18"/>
                <w:lang w:eastAsia="ru-RU"/>
              </w:rPr>
              <w:t xml:space="preserve">Тел. </w:t>
            </w:r>
            <w:r w:rsidRPr="00C75D47">
              <w:rPr>
                <w:rFonts w:ascii="Times New Roman" w:eastAsia="Times New Roman" w:hAnsi="Times New Roman" w:cs="Times New Roman"/>
                <w:w w:val="90"/>
                <w:sz w:val="30"/>
                <w:szCs w:val="18"/>
                <w:lang w:eastAsia="ru-RU"/>
              </w:rPr>
              <w:t>2-61-45</w:t>
            </w:r>
          </w:p>
          <w:p w:rsidR="00C75D47" w:rsidRPr="00C75D47" w:rsidRDefault="00C75D47" w:rsidP="00C75D47">
            <w:pPr>
              <w:widowControl w:val="0"/>
              <w:autoSpaceDE w:val="0"/>
              <w:autoSpaceDN w:val="0"/>
              <w:adjustRightInd w:val="0"/>
              <w:spacing w:after="0" w:line="240" w:lineRule="auto"/>
              <w:jc w:val="center"/>
              <w:rPr>
                <w:rFonts w:ascii="Arial" w:eastAsia="Times New Roman" w:hAnsi="Arial" w:cs="Arial"/>
                <w:sz w:val="12"/>
                <w:szCs w:val="12"/>
                <w:lang w:eastAsia="ru-RU"/>
              </w:rPr>
            </w:pPr>
          </w:p>
        </w:tc>
      </w:tr>
    </w:tbl>
    <w:p w:rsidR="00C75D47" w:rsidRPr="00C75D47" w:rsidRDefault="00C75D47" w:rsidP="00C75D47">
      <w:pPr>
        <w:spacing w:after="0" w:line="240" w:lineRule="auto"/>
        <w:jc w:val="center"/>
        <w:rPr>
          <w:rFonts w:ascii="Times New Roman" w:eastAsia="Times New Roman" w:hAnsi="Times New Roman" w:cs="Times New Roman"/>
          <w:b/>
          <w:sz w:val="28"/>
          <w:szCs w:val="20"/>
          <w:lang w:eastAsia="ru-RU"/>
        </w:rPr>
      </w:pPr>
      <w:r w:rsidRPr="00C75D47">
        <w:rPr>
          <w:rFonts w:ascii="Times New Roman" w:eastAsia="Times New Roman" w:hAnsi="Times New Roman" w:cs="Times New Roman"/>
          <w:sz w:val="16"/>
          <w:szCs w:val="16"/>
          <w:lang w:eastAsia="ru-RU"/>
        </w:rPr>
        <w:t xml:space="preserve"> </w:t>
      </w:r>
      <w:r w:rsidRPr="00C75D47">
        <w:rPr>
          <w:rFonts w:ascii="Times New Roman" w:eastAsia="Times New Roman" w:hAnsi="Times New Roman" w:cs="Times New Roman"/>
          <w:b/>
          <w:sz w:val="28"/>
          <w:szCs w:val="20"/>
          <w:lang w:eastAsia="ru-RU"/>
        </w:rPr>
        <w:t>Совет сельского поселения Метевбашевский сельсовет</w:t>
      </w:r>
    </w:p>
    <w:p w:rsidR="00C75D47" w:rsidRPr="00C75D47" w:rsidRDefault="00C75D47" w:rsidP="00C75D47">
      <w:pPr>
        <w:spacing w:after="0" w:line="240" w:lineRule="auto"/>
        <w:jc w:val="center"/>
        <w:rPr>
          <w:rFonts w:ascii="Times New Roman" w:eastAsia="Times New Roman" w:hAnsi="Times New Roman" w:cs="Times New Roman"/>
          <w:b/>
          <w:sz w:val="28"/>
          <w:szCs w:val="20"/>
          <w:lang w:eastAsia="ru-RU"/>
        </w:rPr>
      </w:pPr>
      <w:r w:rsidRPr="00C75D47">
        <w:rPr>
          <w:rFonts w:ascii="Times New Roman" w:eastAsia="Times New Roman" w:hAnsi="Times New Roman" w:cs="Times New Roman"/>
          <w:b/>
          <w:sz w:val="28"/>
          <w:szCs w:val="20"/>
          <w:lang w:eastAsia="ru-RU"/>
        </w:rPr>
        <w:t>муниципального района Белебеевский район</w:t>
      </w:r>
    </w:p>
    <w:p w:rsidR="00C75D47" w:rsidRPr="00C75D47" w:rsidRDefault="00C75D47" w:rsidP="00C75D47">
      <w:pPr>
        <w:spacing w:after="0" w:line="240" w:lineRule="auto"/>
        <w:jc w:val="center"/>
        <w:rPr>
          <w:rFonts w:ascii="Times New Roman" w:eastAsia="Times New Roman" w:hAnsi="Times New Roman" w:cs="Times New Roman"/>
          <w:b/>
          <w:sz w:val="28"/>
          <w:szCs w:val="20"/>
          <w:lang w:eastAsia="ru-RU"/>
        </w:rPr>
      </w:pPr>
      <w:r w:rsidRPr="00C75D47">
        <w:rPr>
          <w:rFonts w:ascii="Times New Roman" w:eastAsia="Times New Roman" w:hAnsi="Times New Roman" w:cs="Times New Roman"/>
          <w:b/>
          <w:sz w:val="28"/>
          <w:szCs w:val="20"/>
          <w:lang w:eastAsia="ru-RU"/>
        </w:rPr>
        <w:t xml:space="preserve"> Республики Башкортостан</w:t>
      </w:r>
    </w:p>
    <w:p w:rsidR="00C75D47" w:rsidRPr="00C75D47" w:rsidRDefault="00C75D47" w:rsidP="00C75D47">
      <w:pPr>
        <w:tabs>
          <w:tab w:val="left" w:pos="0"/>
        </w:tabs>
        <w:spacing w:after="0" w:line="400" w:lineRule="exact"/>
        <w:jc w:val="center"/>
        <w:rPr>
          <w:rFonts w:ascii="Times New Roman" w:eastAsia="Times New Roman" w:hAnsi="Times New Roman" w:cs="Times New Roman"/>
          <w:b/>
          <w:bCs/>
          <w:sz w:val="28"/>
          <w:szCs w:val="28"/>
          <w:lang w:eastAsia="ru-RU"/>
        </w:rPr>
      </w:pPr>
    </w:p>
    <w:p w:rsidR="00C75D47" w:rsidRPr="00C75D47" w:rsidRDefault="00C75D47" w:rsidP="00C75D47">
      <w:pPr>
        <w:keepNext/>
        <w:spacing w:before="240" w:after="60" w:line="240" w:lineRule="auto"/>
        <w:outlineLvl w:val="1"/>
        <w:rPr>
          <w:rFonts w:ascii="Arial" w:eastAsia="Times New Roman" w:hAnsi="Arial" w:cs="Arial"/>
          <w:b/>
          <w:bCs/>
          <w:iCs/>
          <w:sz w:val="28"/>
          <w:szCs w:val="28"/>
          <w:lang w:eastAsia="ru-RU"/>
        </w:rPr>
      </w:pPr>
      <w:r w:rsidRPr="00C75D47">
        <w:rPr>
          <w:rFonts w:ascii="Arial" w:eastAsia="Times New Roman" w:hAnsi="Arial" w:cs="Arial"/>
          <w:b/>
          <w:bCs/>
          <w:iCs/>
          <w:sz w:val="28"/>
          <w:szCs w:val="28"/>
          <w:lang w:eastAsia="ru-RU"/>
        </w:rPr>
        <w:t xml:space="preserve">         К</w:t>
      </w:r>
      <w:r w:rsidRPr="00C75D47">
        <w:rPr>
          <w:rFonts w:ascii="TimBashk" w:eastAsia="Times New Roman" w:hAnsi="TimBashk" w:cs="Arial"/>
          <w:b/>
          <w:bCs/>
          <w:iCs/>
          <w:sz w:val="28"/>
          <w:szCs w:val="28"/>
          <w:lang w:eastAsia="ru-RU"/>
        </w:rPr>
        <w:t>АРАР</w:t>
      </w:r>
      <w:r w:rsidRPr="00C75D47">
        <w:rPr>
          <w:rFonts w:ascii="Arial" w:eastAsia="Times New Roman" w:hAnsi="Arial" w:cs="Arial"/>
          <w:b/>
          <w:bCs/>
          <w:iCs/>
          <w:sz w:val="28"/>
          <w:szCs w:val="28"/>
          <w:lang w:eastAsia="ru-RU"/>
        </w:rPr>
        <w:t xml:space="preserve">                                                                       РЕШЕНИЕ</w:t>
      </w:r>
    </w:p>
    <w:p w:rsidR="00C75D47" w:rsidRPr="00C75D47" w:rsidRDefault="00C75D47" w:rsidP="00C75D47">
      <w:pPr>
        <w:spacing w:after="0" w:line="240" w:lineRule="auto"/>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 25 » декабрь 2015 й.                       </w:t>
      </w:r>
      <w:r w:rsidR="00AA053B">
        <w:rPr>
          <w:rFonts w:ascii="Times New Roman" w:eastAsia="Times New Roman" w:hAnsi="Times New Roman" w:cs="Times New Roman"/>
          <w:sz w:val="28"/>
          <w:szCs w:val="28"/>
          <w:lang w:eastAsia="ru-RU"/>
        </w:rPr>
        <w:t xml:space="preserve">  № 49                      </w:t>
      </w:r>
      <w:r w:rsidRPr="00C75D47">
        <w:rPr>
          <w:rFonts w:ascii="Times New Roman" w:eastAsia="Times New Roman" w:hAnsi="Times New Roman" w:cs="Times New Roman"/>
          <w:sz w:val="28"/>
          <w:szCs w:val="28"/>
          <w:lang w:eastAsia="ru-RU"/>
        </w:rPr>
        <w:t>« 25 » декабря  2015 г.</w:t>
      </w:r>
    </w:p>
    <w:p w:rsidR="00C75D47" w:rsidRPr="00C75D47" w:rsidRDefault="00C75D47" w:rsidP="00C75D47">
      <w:pPr>
        <w:spacing w:after="0" w:line="240" w:lineRule="auto"/>
        <w:ind w:firstLine="720"/>
        <w:jc w:val="center"/>
        <w:rPr>
          <w:rFonts w:ascii="Times New Roman" w:eastAsia="Times New Roman" w:hAnsi="Times New Roman" w:cs="Times New Roman"/>
          <w:b/>
          <w:sz w:val="28"/>
          <w:szCs w:val="20"/>
          <w:lang w:eastAsia="ru-RU"/>
        </w:rPr>
      </w:pPr>
    </w:p>
    <w:p w:rsidR="00C75D47" w:rsidRPr="00C75D47" w:rsidRDefault="00C75D47" w:rsidP="00C75D47">
      <w:pPr>
        <w:tabs>
          <w:tab w:val="left" w:pos="0"/>
        </w:tabs>
        <w:spacing w:after="0" w:line="400" w:lineRule="exact"/>
        <w:jc w:val="center"/>
        <w:rPr>
          <w:rFonts w:ascii="Times New Roman" w:eastAsia="Times New Roman" w:hAnsi="Times New Roman" w:cs="Times New Roman"/>
          <w:b/>
          <w:bCs/>
          <w:sz w:val="28"/>
          <w:szCs w:val="28"/>
          <w:lang w:eastAsia="ru-RU"/>
        </w:rPr>
      </w:pPr>
    </w:p>
    <w:p w:rsidR="00C75D47" w:rsidRPr="00C75D47" w:rsidRDefault="00C75D47" w:rsidP="00C75D47">
      <w:pPr>
        <w:tabs>
          <w:tab w:val="left" w:pos="0"/>
        </w:tabs>
        <w:spacing w:after="0" w:line="400" w:lineRule="exact"/>
        <w:jc w:val="center"/>
        <w:rPr>
          <w:rFonts w:ascii="Times New Roman" w:eastAsia="Times New Roman" w:hAnsi="Times New Roman" w:cs="Times New Roman"/>
          <w:b/>
          <w:bCs/>
          <w:sz w:val="28"/>
          <w:szCs w:val="28"/>
          <w:lang w:eastAsia="ru-RU"/>
        </w:rPr>
      </w:pPr>
      <w:r w:rsidRPr="00C75D47">
        <w:rPr>
          <w:rFonts w:ascii="Times New Roman" w:eastAsia="Times New Roman" w:hAnsi="Times New Roman" w:cs="Times New Roman"/>
          <w:b/>
          <w:bCs/>
          <w:sz w:val="28"/>
          <w:szCs w:val="28"/>
          <w:lang w:eastAsia="ru-RU"/>
        </w:rPr>
        <w:t xml:space="preserve">О БЮДЖЕТЕ  СЕЛЬСКОГО ПОСЕЛЕНИЯ МЕТЕВБАШЕВСКИЙ СЕЛЬСОВЕТ МУНИЦИПАЛЬНОГО РАЙОНА БЕЛЕБЕЕВСКИЙ РАЙОН РЕСПУБЛИКИ БАШКОРТОСТАН НА 2016 ГОД </w:t>
      </w:r>
    </w:p>
    <w:p w:rsidR="00C75D47" w:rsidRPr="00C75D47" w:rsidRDefault="00C75D47" w:rsidP="00C75D47">
      <w:pPr>
        <w:tabs>
          <w:tab w:val="left" w:pos="0"/>
        </w:tabs>
        <w:spacing w:after="0" w:line="400" w:lineRule="exact"/>
        <w:jc w:val="center"/>
        <w:rPr>
          <w:rFonts w:ascii="Times New Roman" w:eastAsia="Times New Roman" w:hAnsi="Times New Roman" w:cs="Times New Roman"/>
          <w:sz w:val="28"/>
          <w:szCs w:val="28"/>
          <w:lang w:eastAsia="ru-RU"/>
        </w:rPr>
      </w:pPr>
      <w:r w:rsidRPr="00C75D47">
        <w:rPr>
          <w:rFonts w:ascii="Times New Roman" w:eastAsia="Times New Roman" w:hAnsi="Times New Roman" w:cs="Times New Roman"/>
          <w:b/>
          <w:bCs/>
          <w:sz w:val="28"/>
          <w:szCs w:val="28"/>
          <w:lang w:eastAsia="ru-RU"/>
        </w:rPr>
        <w:t>И НА ПЛАНОВЫЙ ПЕРИОД 2017 и 2018 ГОДОВ</w:t>
      </w:r>
    </w:p>
    <w:p w:rsidR="00C75D47" w:rsidRPr="00C75D47" w:rsidRDefault="00C75D47" w:rsidP="00C75D47">
      <w:pPr>
        <w:spacing w:after="0" w:line="240" w:lineRule="auto"/>
        <w:jc w:val="both"/>
        <w:rPr>
          <w:rFonts w:ascii="Times New Roman" w:eastAsia="Times New Roman" w:hAnsi="Times New Roman" w:cs="Times New Roman"/>
          <w:sz w:val="28"/>
          <w:szCs w:val="28"/>
          <w:lang w:eastAsia="ru-RU"/>
        </w:rPr>
      </w:pPr>
    </w:p>
    <w:p w:rsidR="00C75D47" w:rsidRPr="00C75D47" w:rsidRDefault="00C75D47" w:rsidP="00C75D47">
      <w:pPr>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Совет сельского поселения Метевбашевский сельсовет муниципального </w:t>
      </w:r>
      <w:smartTag w:uri="urn:schemas-microsoft-com:office:smarttags" w:element="PersonName">
        <w:smartTagPr>
          <w:attr w:name="ProductID" w:val="района Белебеевский"/>
        </w:smartTagPr>
        <w:r w:rsidRPr="00C75D47">
          <w:rPr>
            <w:rFonts w:ascii="Times New Roman" w:eastAsia="Times New Roman" w:hAnsi="Times New Roman" w:cs="Times New Roman"/>
            <w:sz w:val="28"/>
            <w:szCs w:val="28"/>
            <w:lang w:eastAsia="ru-RU"/>
          </w:rPr>
          <w:t>района Белебеевский</w:t>
        </w:r>
      </w:smartTag>
      <w:r w:rsidRPr="00C75D47">
        <w:rPr>
          <w:rFonts w:ascii="Times New Roman" w:eastAsia="Times New Roman" w:hAnsi="Times New Roman" w:cs="Times New Roman"/>
          <w:sz w:val="28"/>
          <w:szCs w:val="28"/>
          <w:lang w:eastAsia="ru-RU"/>
        </w:rPr>
        <w:t xml:space="preserve"> район Республики Башкортостан решил:</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 Утвердить основные характеристики бюджета сельского поселения Метевбашевский сельсовет муниципального </w:t>
      </w:r>
      <w:smartTag w:uri="urn:schemas-microsoft-com:office:smarttags" w:element="PersonName">
        <w:smartTagPr>
          <w:attr w:name="ProductID" w:val="района Белебеевский"/>
        </w:smartTagPr>
        <w:r w:rsidRPr="00C75D47">
          <w:rPr>
            <w:rFonts w:ascii="Times New Roman" w:eastAsia="Times New Roman" w:hAnsi="Times New Roman" w:cs="Times New Roman"/>
            <w:sz w:val="28"/>
            <w:szCs w:val="28"/>
            <w:lang w:eastAsia="ru-RU"/>
          </w:rPr>
          <w:t>района Белебеевский</w:t>
        </w:r>
      </w:smartTag>
      <w:r w:rsidRPr="00C75D47">
        <w:rPr>
          <w:rFonts w:ascii="Times New Roman" w:eastAsia="Times New Roman" w:hAnsi="Times New Roman" w:cs="Times New Roman"/>
          <w:sz w:val="28"/>
          <w:szCs w:val="28"/>
          <w:lang w:eastAsia="ru-RU"/>
        </w:rPr>
        <w:t xml:space="preserve"> район Республики Башкортостан (далее - бюджет муниципального района) на 2016 год:</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 прогнозируемый общий объем доходов бюджета сельского поселения Метевбашевский сельсовет в сумме 2541,9 тыс. рублей; </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2) общий объем расходов бюджета сельского поселения Метевбашевский сельсовет  в  сумме 2541,9 тыс. рублей.</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2. Утвердить основные характеристики бюджета сельского поселения Метевбашевский сельсовет на плановый период 2017 и 2018 годов:</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lastRenderedPageBreak/>
        <w:t xml:space="preserve">1) прогнозируемый общий объем доходов бюджета сельского поселения Метевбашевский сельсовет на 2017 год в сумме  2542,6 тыс. рублей и на 2018 год в сумме 2543,3 тыс. рублей; </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2) общий объем расходов бюджета сельского поселения Метевбашевский сельсовет на 2017 год в сумме  2542,6 тыс. рублей, в том числе условно утвержденные расходы в сумме 24,4 тыс. рублей,  и на 2018 год в сумме  2543,3 тыс. рублей, в том числе условно утвержденные расходы в сумме 48,8 тыс. рублей.</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4"/>
          <w:szCs w:val="24"/>
          <w:lang w:eastAsia="ru-RU"/>
        </w:rPr>
        <w:tab/>
      </w:r>
      <w:r w:rsidRPr="00C75D47">
        <w:rPr>
          <w:rFonts w:ascii="Times New Roman" w:eastAsia="Times New Roman" w:hAnsi="Times New Roman" w:cs="Times New Roman"/>
          <w:sz w:val="28"/>
          <w:szCs w:val="28"/>
          <w:lang w:eastAsia="ru-RU"/>
        </w:rPr>
        <w:t>3. В соответствии со статьей 184.1 Бюджетного кодекса Российской Федерации и решением Совета сельского поселения Метевбашевский сельсовет «О бюджетном процессе в сельском поселении Метевбашевский сельсовет муниципального района Белебеевский район Республики Башкортостан» утвердить нормативы</w:t>
      </w:r>
      <w:r w:rsidRPr="00C75D47">
        <w:rPr>
          <w:rFonts w:ascii="Times New Roman" w:eastAsia="Times New Roman" w:hAnsi="Times New Roman" w:cs="Times New Roman"/>
          <w:b/>
          <w:sz w:val="28"/>
          <w:szCs w:val="28"/>
          <w:lang w:eastAsia="ru-RU"/>
        </w:rPr>
        <w:t xml:space="preserve"> </w:t>
      </w:r>
      <w:r w:rsidRPr="00C75D47">
        <w:rPr>
          <w:rFonts w:ascii="Times New Roman" w:eastAsia="Times New Roman" w:hAnsi="Times New Roman" w:cs="Times New Roman"/>
          <w:sz w:val="28"/>
          <w:szCs w:val="28"/>
          <w:lang w:eastAsia="ru-RU"/>
        </w:rPr>
        <w:t>поступления доходов в бюджет сельского поселения Метевбашевский сельсовет, нормативы распределения доходов между бюджетами сельских поселений, входящих в состав муниципального района Белебеевский район Республики Башкортостан, на 2016 год и на плановый период 2017 и 2018 годов согласно приложению 1 к настоящему решению.</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4. Установить, что муниципальные унитарные предприятия, созданные сельским поселением Метевбашевский сельсовет производят отчисления в бюджет сельского поселения Метевбашевский сельсовет</w:t>
      </w:r>
      <w:r w:rsidRPr="00C75D47">
        <w:rPr>
          <w:rFonts w:ascii="Times New Roman" w:eastAsia="Times New Roman" w:hAnsi="Times New Roman" w:cs="Times New Roman"/>
          <w:i/>
          <w:sz w:val="28"/>
          <w:szCs w:val="28"/>
          <w:lang w:eastAsia="ru-RU"/>
        </w:rPr>
        <w:t xml:space="preserve"> </w:t>
      </w:r>
      <w:r w:rsidRPr="00C75D47">
        <w:rPr>
          <w:rFonts w:ascii="Times New Roman" w:eastAsia="Times New Roman" w:hAnsi="Times New Roman" w:cs="Times New Roman"/>
          <w:sz w:val="28"/>
          <w:szCs w:val="28"/>
          <w:lang w:eastAsia="ru-RU"/>
        </w:rPr>
        <w:t xml:space="preserve">в размере 10 процентов от прибыли, остающейся после уплаты налогов и иных обязательных платежей в бюджет сельского поселения Метевбашевский сельсовет, в порядке, установленном решением Совета сельского поселения Метевбашевский сельсовет. </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5. Установить, что при зачислении в бюджет сельского поселения Метевбашевский сельсовет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Метевбашевский </w:t>
      </w:r>
      <w:r w:rsidRPr="00C75D47">
        <w:rPr>
          <w:rFonts w:ascii="Times New Roman" w:eastAsia="Times New Roman" w:hAnsi="Times New Roman" w:cs="Times New Roman"/>
          <w:sz w:val="28"/>
          <w:szCs w:val="28"/>
          <w:lang w:eastAsia="ru-RU"/>
        </w:rPr>
        <w:lastRenderedPageBreak/>
        <w:t>сельсовет, на сумму указанных поступлений увеличиваются бюджетные ассигнования соответствующему главному распорядителю средств бюджета сельского поселения Метевбашевский сельсовет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75D47" w:rsidRPr="00C75D47" w:rsidRDefault="00C75D47" w:rsidP="00C75D47">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6. Обслуживание учреждениями Центрального банка Российской Федерации и кредитными организациями счетов, открытых Финансовому управлению </w:t>
      </w:r>
      <w:r w:rsidRPr="00C75D47">
        <w:rPr>
          <w:rFonts w:ascii="Courier New" w:eastAsia="Times New Roman" w:hAnsi="Courier New" w:cs="Courier New"/>
          <w:sz w:val="28"/>
          <w:szCs w:val="20"/>
          <w:lang w:eastAsia="ru-RU"/>
        </w:rPr>
        <w:t xml:space="preserve">администрации </w:t>
      </w:r>
      <w:r w:rsidRPr="00C75D47">
        <w:rPr>
          <w:rFonts w:ascii="Times New Roman" w:eastAsia="Times New Roman" w:hAnsi="Times New Roman" w:cs="Times New Roman"/>
          <w:sz w:val="28"/>
          <w:szCs w:val="28"/>
          <w:lang w:eastAsia="ru-RU"/>
        </w:rPr>
        <w:t>муниципального района</w:t>
      </w:r>
      <w:r w:rsidRPr="00C75D47">
        <w:rPr>
          <w:rFonts w:ascii="Courier New" w:eastAsia="Times New Roman" w:hAnsi="Courier New" w:cs="Courier New"/>
          <w:sz w:val="28"/>
          <w:szCs w:val="20"/>
          <w:lang w:eastAsia="ru-RU"/>
        </w:rPr>
        <w:t xml:space="preserve"> (далее - Финансовое управление)</w:t>
      </w:r>
      <w:r w:rsidRPr="00C75D47">
        <w:rPr>
          <w:rFonts w:ascii="Times New Roman" w:eastAsia="Times New Roman" w:hAnsi="Times New Roman" w:cs="Times New Roman"/>
          <w:sz w:val="28"/>
          <w:szCs w:val="28"/>
          <w:lang w:eastAsia="ru-RU"/>
        </w:rPr>
        <w:t>, осуществляется в порядке, установленном бюджетным законодательством Российской Федерации.</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Courier New" w:eastAsia="Times New Roman" w:hAnsi="Courier New" w:cs="Courier New"/>
          <w:spacing w:val="-10"/>
          <w:sz w:val="28"/>
          <w:szCs w:val="20"/>
          <w:lang w:eastAsia="ru-RU"/>
        </w:rPr>
        <w:tab/>
      </w:r>
      <w:r w:rsidRPr="00C75D47">
        <w:rPr>
          <w:rFonts w:ascii="Times New Roman" w:eastAsia="Times New Roman" w:hAnsi="Times New Roman" w:cs="Times New Roman"/>
          <w:spacing w:val="-10"/>
          <w:sz w:val="28"/>
          <w:szCs w:val="20"/>
          <w:lang w:eastAsia="ru-RU"/>
        </w:rPr>
        <w:t>7. </w:t>
      </w:r>
      <w:r w:rsidRPr="00C75D47">
        <w:rPr>
          <w:rFonts w:ascii="Times New Roman" w:eastAsia="Times New Roman" w:hAnsi="Times New Roman" w:cs="Times New Roman"/>
          <w:sz w:val="28"/>
          <w:szCs w:val="20"/>
          <w:lang w:eastAsia="ru-RU"/>
        </w:rPr>
        <w:t xml:space="preserve">Средства, поступающие во временное распоряжение получателей средств  бюджета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Times New Roman" w:eastAsia="Times New Roman" w:hAnsi="Times New Roman" w:cs="Times New Roman"/>
          <w:sz w:val="28"/>
          <w:szCs w:val="20"/>
          <w:lang w:eastAsia="ru-RU"/>
        </w:rPr>
        <w:t xml:space="preserve">, учитываются на </w:t>
      </w:r>
      <w:r w:rsidRPr="00C75D47">
        <w:rPr>
          <w:rFonts w:ascii="Times New Roman" w:eastAsia="Times New Roman" w:hAnsi="Times New Roman" w:cs="Times New Roman"/>
          <w:sz w:val="28"/>
          <w:szCs w:val="28"/>
          <w:lang w:eastAsia="ru-RU"/>
        </w:rPr>
        <w:t xml:space="preserve"> </w:t>
      </w:r>
      <w:r w:rsidRPr="00C75D47">
        <w:rPr>
          <w:rFonts w:ascii="Times New Roman" w:eastAsia="Times New Roman" w:hAnsi="Times New Roman" w:cs="Times New Roman"/>
          <w:sz w:val="28"/>
          <w:szCs w:val="20"/>
          <w:lang w:eastAsia="ru-RU"/>
        </w:rPr>
        <w:t xml:space="preserve">счете, открытом  Финансовому управлению администрации </w:t>
      </w:r>
      <w:r w:rsidRPr="00C75D47">
        <w:rPr>
          <w:rFonts w:ascii="Times New Roman" w:eastAsia="Times New Roman" w:hAnsi="Times New Roman" w:cs="Times New Roman"/>
          <w:sz w:val="28"/>
          <w:szCs w:val="28"/>
          <w:lang w:eastAsia="ru-RU"/>
        </w:rPr>
        <w:t>муниципального района</w:t>
      </w:r>
      <w:r w:rsidRPr="00C75D47">
        <w:rPr>
          <w:rFonts w:ascii="Times New Roman" w:eastAsia="Times New Roman" w:hAnsi="Times New Roman" w:cs="Times New Roman"/>
          <w:sz w:val="28"/>
          <w:szCs w:val="20"/>
          <w:lang w:eastAsia="ru-RU"/>
        </w:rPr>
        <w:t xml:space="preserve"> (далее - Финансовое управление)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r w:rsidRPr="00C75D47">
        <w:rPr>
          <w:rFonts w:ascii="Courier New" w:eastAsia="Times New Roman" w:hAnsi="Courier New" w:cs="Courier New"/>
          <w:sz w:val="28"/>
          <w:szCs w:val="20"/>
          <w:lang w:eastAsia="ru-RU"/>
        </w:rPr>
        <w:t xml:space="preserve"> </w:t>
      </w:r>
      <w:r w:rsidRPr="00C75D47">
        <w:rPr>
          <w:rFonts w:ascii="Times New Roman" w:eastAsia="Times New Roman" w:hAnsi="Times New Roman" w:cs="Times New Roman"/>
          <w:sz w:val="28"/>
          <w:szCs w:val="28"/>
          <w:lang w:eastAsia="ru-RU"/>
        </w:rPr>
        <w:t xml:space="preserve">сельского поселения Метевбашевский сельсовет в Финансовом управлении,  в порядке, установленном Финансовым управлением. </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8. Утвердить перечень главных администраторов доходов бюджета сельского поселения Метевбашевский сельсовет согласно приложению 2 к настоящему решению.</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9. Утвердить перечень главных администраторов источников финансирования дефицита бюджета сельского поселения Метевбашевский сельсовет согласно приложению 3 к настоящему решению.</w:t>
      </w:r>
    </w:p>
    <w:p w:rsidR="00C75D47" w:rsidRPr="00C75D47" w:rsidRDefault="00C75D47" w:rsidP="00C75D47">
      <w:pPr>
        <w:spacing w:after="0" w:line="360" w:lineRule="auto"/>
        <w:ind w:firstLine="708"/>
        <w:jc w:val="both"/>
        <w:rPr>
          <w:rFonts w:ascii="Times New Roman" w:eastAsia="Times New Roman" w:hAnsi="Times New Roman" w:cs="Times New Roman"/>
          <w:iCs/>
          <w:sz w:val="28"/>
          <w:szCs w:val="28"/>
          <w:lang w:eastAsia="ru-RU"/>
        </w:rPr>
      </w:pPr>
      <w:r w:rsidRPr="00C75D47">
        <w:rPr>
          <w:rFonts w:ascii="Times New Roman" w:eastAsia="Times New Roman" w:hAnsi="Times New Roman" w:cs="Times New Roman"/>
          <w:sz w:val="28"/>
          <w:szCs w:val="28"/>
          <w:lang w:eastAsia="ru-RU"/>
        </w:rPr>
        <w:t>10. Установить поступления доходов в бюджет сельского поселения Метевбашевский сельсовет</w:t>
      </w:r>
      <w:r w:rsidRPr="00C75D47">
        <w:rPr>
          <w:rFonts w:ascii="Times New Roman" w:eastAsia="Times New Roman" w:hAnsi="Times New Roman" w:cs="Times New Roman"/>
          <w:iCs/>
          <w:sz w:val="28"/>
          <w:szCs w:val="28"/>
          <w:lang w:eastAsia="ru-RU"/>
        </w:rPr>
        <w:t>:</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i/>
          <w:sz w:val="28"/>
          <w:szCs w:val="28"/>
          <w:lang w:eastAsia="ru-RU"/>
        </w:rPr>
        <w:lastRenderedPageBreak/>
        <w:t xml:space="preserve"> </w:t>
      </w:r>
      <w:r w:rsidRPr="00C75D47">
        <w:rPr>
          <w:rFonts w:ascii="Times New Roman" w:eastAsia="Times New Roman" w:hAnsi="Times New Roman" w:cs="Times New Roman"/>
          <w:sz w:val="28"/>
          <w:szCs w:val="28"/>
          <w:lang w:eastAsia="ru-RU"/>
        </w:rPr>
        <w:t>1) на 2016 год согласно приложению 4 к настоящему решению;</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2) на плановый период 2017 и 2018 годов согласно приложению 5 к настоящему решению.</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11. Утвердить в пределах общего объема расходов бюджета сельского поселения Метевбашевский сельсовет, установленного пунктом 1 настоящего решения, распределение бюджетных ассигнований сельского поселения Метевбашевский сельсовет:</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1) по разделам, подразделам, целевым статьям (муниципальным программам сельского поселения Метевбашевский сельсовет и непрограммным направлениям деятельности), группам видов расходов классификации расходов бюджетов:</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а) на 2016 год  согласно приложению 6 к настоящему решению;</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 </w:t>
      </w:r>
      <w:r w:rsidRPr="00C75D47">
        <w:rPr>
          <w:rFonts w:ascii="Times New Roman" w:eastAsia="Times New Roman" w:hAnsi="Times New Roman" w:cs="Times New Roman"/>
          <w:sz w:val="28"/>
          <w:szCs w:val="28"/>
          <w:lang w:eastAsia="ru-RU"/>
        </w:rPr>
        <w:tab/>
        <w:t>б) на плановый период 2017 и 2018 годов согласно приложению 7 к настоящему решению;</w:t>
      </w:r>
    </w:p>
    <w:p w:rsidR="00C75D47" w:rsidRPr="00C75D47" w:rsidRDefault="00C75D47" w:rsidP="00C75D47">
      <w:pPr>
        <w:spacing w:after="0" w:line="360" w:lineRule="auto"/>
        <w:jc w:val="both"/>
        <w:rPr>
          <w:rFonts w:ascii="Times New Roman" w:eastAsia="Times New Roman" w:hAnsi="Times New Roman" w:cs="Times New Roman"/>
          <w:bCs/>
          <w:sz w:val="28"/>
          <w:szCs w:val="28"/>
          <w:lang w:eastAsia="ru-RU"/>
        </w:rPr>
      </w:pPr>
      <w:r w:rsidRPr="00C75D47">
        <w:rPr>
          <w:rFonts w:ascii="Times New Roman" w:eastAsia="Times New Roman" w:hAnsi="Times New Roman" w:cs="Times New Roman"/>
          <w:sz w:val="28"/>
          <w:szCs w:val="28"/>
          <w:lang w:eastAsia="ru-RU"/>
        </w:rPr>
        <w:tab/>
        <w:t>2) по целевым статьям (муниципальным программам  сельского поселения Метевбашевский сельсовет и непрограммным направлениям деятельности),</w:t>
      </w:r>
      <w:r w:rsidRPr="00C75D47">
        <w:rPr>
          <w:rFonts w:ascii="Times New Roman" w:eastAsia="Times New Roman" w:hAnsi="Times New Roman" w:cs="Times New Roman"/>
          <w:b/>
          <w:bCs/>
          <w:sz w:val="28"/>
          <w:szCs w:val="28"/>
          <w:lang w:eastAsia="ru-RU"/>
        </w:rPr>
        <w:t xml:space="preserve"> </w:t>
      </w:r>
      <w:r w:rsidRPr="00C75D47">
        <w:rPr>
          <w:rFonts w:ascii="Times New Roman" w:eastAsia="Times New Roman" w:hAnsi="Times New Roman" w:cs="Times New Roman"/>
          <w:bCs/>
          <w:sz w:val="28"/>
          <w:szCs w:val="28"/>
          <w:lang w:eastAsia="ru-RU"/>
        </w:rPr>
        <w:t>группам видов расходов классификации расходов бюджетов:</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а) на 2016 год согласно приложению 8 к настоящему решению;</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 </w:t>
      </w:r>
      <w:r w:rsidRPr="00C75D47">
        <w:rPr>
          <w:rFonts w:ascii="Times New Roman" w:eastAsia="Times New Roman" w:hAnsi="Times New Roman" w:cs="Times New Roman"/>
          <w:sz w:val="28"/>
          <w:szCs w:val="28"/>
          <w:lang w:eastAsia="ru-RU"/>
        </w:rPr>
        <w:tab/>
        <w:t>б) на плановый период 2017 и 2018 годов согласно приложению 9 к настоящему решению.</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12. Утвердить ведомственную структуру расходов бюджета сельского поселения Метевбашевский сельсовет:</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1) на 2016 год согласно приложению 10 к настоящему решению;</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2) на плановый период 2017 и 2018 годов согласно приложению 11 к настоящему решению.</w:t>
      </w:r>
      <w:r w:rsidRPr="00C75D47">
        <w:rPr>
          <w:rFonts w:ascii="Times New Roman" w:eastAsia="Times New Roman" w:hAnsi="Times New Roman" w:cs="Times New Roman"/>
          <w:sz w:val="28"/>
          <w:szCs w:val="28"/>
          <w:lang w:eastAsia="ru-RU"/>
        </w:rPr>
        <w:tab/>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13. Установить, что субсидии из бюджета сельского поселения Метевбашевский сельсовет в 2016 - 2018 годах предоставляются главными распорядителями средств бюджета сельского поселения Метевбашевский сельсовет на безвозмездной и безвозвратной основе в пределах доведенных </w:t>
      </w:r>
      <w:r w:rsidRPr="00C75D47">
        <w:rPr>
          <w:rFonts w:ascii="Times New Roman" w:eastAsia="Times New Roman" w:hAnsi="Times New Roman" w:cs="Times New Roman"/>
          <w:sz w:val="28"/>
          <w:szCs w:val="28"/>
          <w:lang w:eastAsia="ru-RU"/>
        </w:rPr>
        <w:lastRenderedPageBreak/>
        <w:t>до них лимитов бюджетных обязательств по соответствующим  кодам  бюджетной классификации:</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13.1. юридическим лицам (за исключением субсидий муниципальным учреждениям, а также субсидий, указанных в </w:t>
      </w:r>
      <w:hyperlink r:id="rId5" w:history="1">
        <w:r w:rsidRPr="00C75D47">
          <w:rPr>
            <w:rFonts w:ascii="Times New Roman" w:eastAsia="Times New Roman" w:hAnsi="Times New Roman" w:cs="Times New Roman"/>
            <w:sz w:val="28"/>
            <w:szCs w:val="28"/>
            <w:lang w:eastAsia="ru-RU"/>
          </w:rPr>
          <w:t>пункте 7 статьи 78</w:t>
        </w:r>
      </w:hyperlink>
      <w:r w:rsidRPr="00C75D47">
        <w:rPr>
          <w:rFonts w:ascii="Times New Roman" w:eastAsia="Times New Roman" w:hAnsi="Times New Roman" w:cs="Times New Roman"/>
          <w:sz w:val="28"/>
          <w:szCs w:val="28"/>
          <w:lang w:eastAsia="ru-RU"/>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13.2. муниципальным бюджетным и автономным учреждениям сельского поселения Метевбашевский сельсовет:</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75D47" w:rsidRPr="00C75D47" w:rsidRDefault="00C75D47" w:rsidP="00C75D47">
      <w:pPr>
        <w:tabs>
          <w:tab w:val="left" w:pos="31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2) на иные цели; </w:t>
      </w:r>
      <w:r w:rsidRPr="00C75D47">
        <w:rPr>
          <w:rFonts w:ascii="Times New Roman" w:eastAsia="Times New Roman" w:hAnsi="Times New Roman" w:cs="Times New Roman"/>
          <w:sz w:val="28"/>
          <w:szCs w:val="28"/>
          <w:lang w:eastAsia="ru-RU"/>
        </w:rPr>
        <w:tab/>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C75D47">
        <w:rPr>
          <w:rFonts w:ascii="Times New Roman" w:eastAsia="Times New Roman" w:hAnsi="Times New Roman" w:cs="Times New Roman"/>
          <w:sz w:val="28"/>
          <w:szCs w:val="28"/>
          <w:lang w:eastAsia="ru-RU"/>
        </w:rPr>
        <w:t>13.3.</w:t>
      </w:r>
      <w:r w:rsidRPr="00C75D47">
        <w:rPr>
          <w:rFonts w:ascii="Times New Roman" w:eastAsia="Times New Roman" w:hAnsi="Times New Roman" w:cs="Times New Roman"/>
          <w:sz w:val="28"/>
          <w:szCs w:val="28"/>
          <w:lang w:val="en-US" w:eastAsia="ru-RU"/>
        </w:rPr>
        <w:t> </w:t>
      </w:r>
      <w:r w:rsidRPr="00C75D47">
        <w:rPr>
          <w:rFonts w:ascii="Times New Roman" w:eastAsia="Times New Roman" w:hAnsi="Times New Roman" w:cs="Times New Roman"/>
          <w:sz w:val="28"/>
          <w:szCs w:val="28"/>
          <w:lang w:eastAsia="ru-RU"/>
        </w:rPr>
        <w:t>иным некоммерческим организациям, не являющимся муниципальными учреждениями.</w:t>
      </w:r>
    </w:p>
    <w:p w:rsidR="00C75D47" w:rsidRPr="00C75D47" w:rsidRDefault="00C75D47" w:rsidP="00C75D47">
      <w:pPr>
        <w:spacing w:after="0" w:line="360" w:lineRule="auto"/>
        <w:jc w:val="both"/>
        <w:rPr>
          <w:rFonts w:ascii="Times New Roman" w:eastAsia="Times New Roman" w:hAnsi="Times New Roman" w:cs="Times New Roman"/>
          <w:spacing w:val="-10"/>
          <w:sz w:val="28"/>
          <w:szCs w:val="20"/>
          <w:lang w:eastAsia="ru-RU"/>
        </w:rPr>
      </w:pPr>
      <w:r w:rsidRPr="00C75D47">
        <w:rPr>
          <w:rFonts w:ascii="Courier New" w:eastAsia="Times New Roman" w:hAnsi="Courier New" w:cs="Courier New"/>
          <w:spacing w:val="-10"/>
          <w:sz w:val="28"/>
          <w:szCs w:val="20"/>
          <w:lang w:eastAsia="ru-RU"/>
        </w:rPr>
        <w:tab/>
      </w:r>
      <w:r w:rsidRPr="00C75D47">
        <w:rPr>
          <w:rFonts w:ascii="Times New Roman" w:eastAsia="Times New Roman" w:hAnsi="Times New Roman" w:cs="Times New Roman"/>
          <w:spacing w:val="-10"/>
          <w:sz w:val="28"/>
          <w:szCs w:val="20"/>
          <w:lang w:eastAsia="ru-RU"/>
        </w:rPr>
        <w:t>Субсидии, указанные в  подпункте 13.1 пункта 13 настоящего решения, предоставляются:</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 транспортным организациям, осуществляющим перевозку пассажиров по государственным регулируемым ценам (тарифам), единым социальным проездным билетам и льготным проездным билетам железнодорожного транспорта пригородного сообщения;</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75D47">
        <w:rPr>
          <w:rFonts w:ascii="Times New Roman" w:eastAsia="Times New Roman" w:hAnsi="Times New Roman" w:cs="Times New Roman"/>
          <w:sz w:val="28"/>
          <w:szCs w:val="28"/>
          <w:lang w:eastAsia="ru-RU"/>
        </w:rPr>
        <w:t>2)</w:t>
      </w:r>
      <w:r w:rsidRPr="00C75D47">
        <w:rPr>
          <w:rFonts w:ascii="Times New Roman" w:eastAsia="Times New Roman" w:hAnsi="Times New Roman" w:cs="Times New Roman"/>
          <w:sz w:val="28"/>
          <w:szCs w:val="28"/>
          <w:lang w:val="en-US" w:eastAsia="ru-RU"/>
        </w:rPr>
        <w:t> </w:t>
      </w:r>
      <w:r w:rsidRPr="00C75D47">
        <w:rPr>
          <w:rFonts w:ascii="Times New Roman" w:eastAsia="Times New Roman" w:hAnsi="Times New Roman" w:cs="Times New Roman"/>
          <w:sz w:val="28"/>
          <w:szCs w:val="28"/>
          <w:lang w:eastAsia="ru-RU"/>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w:t>
      </w:r>
      <w:r w:rsidRPr="00C75D47">
        <w:rPr>
          <w:rFonts w:ascii="Times New Roman" w:eastAsia="Times New Roman" w:hAnsi="Times New Roman" w:cs="Times New Roman"/>
          <w:sz w:val="28"/>
          <w:szCs w:val="28"/>
          <w:lang w:eastAsia="ru-RU"/>
        </w:rPr>
        <w:lastRenderedPageBreak/>
        <w:t xml:space="preserve">организационно-правовой формы, организациям потребительской кооперации, организациям </w:t>
      </w:r>
      <w:r w:rsidRPr="00C75D47">
        <w:rPr>
          <w:rFonts w:ascii="Times New Roman" w:eastAsia="Times New Roman" w:hAnsi="Times New Roman" w:cs="Times New Roman"/>
          <w:sz w:val="28"/>
          <w:szCs w:val="28"/>
          <w:lang w:eastAsia="ru-RU"/>
        </w:rPr>
        <w:br/>
        <w:t xml:space="preserve">и индивидуальным предпринимателям, осуществляющим первичную </w:t>
      </w:r>
      <w:r w:rsidRPr="00C75D47">
        <w:rPr>
          <w:rFonts w:ascii="Times New Roman" w:eastAsia="Times New Roman" w:hAnsi="Times New Roman" w:cs="Times New Roman"/>
          <w:sz w:val="28"/>
          <w:szCs w:val="28"/>
          <w:lang w:eastAsia="ru-RU"/>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C75D47">
        <w:rPr>
          <w:rFonts w:ascii="Times New Roman" w:eastAsia="Times New Roman" w:hAnsi="Times New Roman" w:cs="Times New Roman"/>
          <w:sz w:val="28"/>
          <w:szCs w:val="28"/>
          <w:lang w:eastAsia="ru-RU"/>
        </w:rPr>
        <w:br/>
        <w:t xml:space="preserve">по выполнению сельскохозяйственных механизированных работ, организациям </w:t>
      </w:r>
      <w:r w:rsidRPr="00C75D47">
        <w:rPr>
          <w:rFonts w:ascii="Times New Roman" w:eastAsia="Times New Roman" w:hAnsi="Times New Roman" w:cs="Times New Roman"/>
          <w:sz w:val="28"/>
          <w:szCs w:val="28"/>
          <w:lang w:eastAsia="ru-RU"/>
        </w:rPr>
        <w:br/>
        <w:t>по искусственному осеменению животных, российским организациям, реализующим проекты по созданию и (или) модернизации плодохранилищ, картофелехранилищ (овощехранилищ), тепличных комплексов, животноводческих комплексов молочного направления (молочных ферм), селекционно-генетических центров в животноводстве и селекционно-семеноводческих центров в растениеводстве, оптово-распределительных центров, за исключением граждан, ведущих личное подсобное хозяйство;</w:t>
      </w:r>
    </w:p>
    <w:p w:rsidR="00C75D47" w:rsidRPr="00C75D47" w:rsidRDefault="00C75D47" w:rsidP="00C75D4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3) организациям, учрежденным органом местного самоуправления муниципального района, имеющим организационно-правовую форму в виде муниципального унитарного предприятия, в целях возмещения затрат на содержание муниципального имущества;</w:t>
      </w:r>
    </w:p>
    <w:p w:rsidR="00C75D47" w:rsidRPr="00C75D47" w:rsidRDefault="00C75D47" w:rsidP="00C75D4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4) муниципальным унитарным предприятиям на возмещение затрат в рамках проводимых мероприятий;</w:t>
      </w:r>
    </w:p>
    <w:p w:rsidR="00C75D47" w:rsidRPr="00C75D47" w:rsidRDefault="00C75D47" w:rsidP="00C75D4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5) субъектам инновационной деятельности, осуществляющим инновационную деятельность на территории сельского поселения Метевбашевский сельсовет;</w:t>
      </w:r>
    </w:p>
    <w:p w:rsidR="00C75D47" w:rsidRPr="00C75D47" w:rsidRDefault="00C75D47" w:rsidP="00C75D4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6)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Метевбашевский сельсовет;</w:t>
      </w:r>
    </w:p>
    <w:p w:rsidR="00C75D47" w:rsidRPr="00C75D47" w:rsidRDefault="00C75D47" w:rsidP="00C75D4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lastRenderedPageBreak/>
        <w:t>7) хозяйствующим субъектам жилищно-коммунального хозяйства на капитальный ремонт многоквартирных домов в части помещений, находящихся в муниципальной собственности;</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8)</w:t>
      </w:r>
      <w:r w:rsidRPr="00C75D47">
        <w:rPr>
          <w:rFonts w:ascii="Times New Roman" w:eastAsia="Times New Roman" w:hAnsi="Times New Roman" w:cs="Times New Roman"/>
          <w:sz w:val="28"/>
          <w:szCs w:val="28"/>
          <w:lang w:val="en-US" w:eastAsia="ru-RU"/>
        </w:rPr>
        <w:t> </w:t>
      </w:r>
      <w:r w:rsidRPr="00C75D47">
        <w:rPr>
          <w:rFonts w:ascii="Times New Roman" w:eastAsia="Times New Roman" w:hAnsi="Times New Roman" w:cs="Times New Roman"/>
          <w:sz w:val="28"/>
          <w:szCs w:val="28"/>
          <w:lang w:eastAsia="ru-RU"/>
        </w:rPr>
        <w:t xml:space="preserve">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w:t>
      </w:r>
      <w:r w:rsidRPr="00C75D47">
        <w:rPr>
          <w:rFonts w:ascii="Times New Roman" w:eastAsia="Times New Roman" w:hAnsi="Times New Roman" w:cs="Times New Roman"/>
          <w:sz w:val="28"/>
          <w:szCs w:val="28"/>
          <w:lang w:eastAsia="ru-RU"/>
        </w:rPr>
        <w:br/>
        <w:t>а также ведущим многоплановую и систематическую работу по упрочнению общественно-политического, межнационального и межконфессионального согласия в сельском поселении Метевбашевский сельсовет;</w:t>
      </w:r>
    </w:p>
    <w:p w:rsidR="00C75D47" w:rsidRPr="00C75D47" w:rsidRDefault="00C75D47" w:rsidP="00C75D47">
      <w:pPr>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9)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10) социально ориентированным некоммерческим организациям; </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11) частным дошкольным образовательным организациям на финансовое обеспечение получения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дошкольного, начального общего, основного общего и среднего общего образования;</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12) хозяйствующим субъектам, реализующим мероприятия по развитию туристско-рекреационного, санаторно-курортного комплексов </w:t>
      </w:r>
      <w:r w:rsidRPr="00C75D47">
        <w:rPr>
          <w:rFonts w:ascii="Times New Roman" w:eastAsia="Times New Roman" w:hAnsi="Times New Roman" w:cs="Times New Roman"/>
          <w:bCs/>
          <w:sz w:val="28"/>
          <w:szCs w:val="28"/>
          <w:lang w:eastAsia="ru-RU"/>
        </w:rPr>
        <w:t xml:space="preserve">и туризма на территории </w:t>
      </w:r>
      <w:r w:rsidRPr="00C75D47">
        <w:rPr>
          <w:rFonts w:ascii="Times New Roman" w:eastAsia="Times New Roman" w:hAnsi="Times New Roman" w:cs="Times New Roman"/>
          <w:sz w:val="28"/>
          <w:szCs w:val="28"/>
          <w:lang w:eastAsia="ru-RU"/>
        </w:rPr>
        <w:t>сельского поселения Метевбашевский сельсовет.</w:t>
      </w:r>
    </w:p>
    <w:p w:rsidR="00C75D47" w:rsidRPr="00C75D47" w:rsidRDefault="00C75D47" w:rsidP="00C75D4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Субсидии, предусмотренные  </w:t>
      </w:r>
      <w:r w:rsidRPr="00C75D47">
        <w:rPr>
          <w:rFonts w:ascii="Courier New" w:eastAsia="Times New Roman" w:hAnsi="Courier New" w:cs="Courier New"/>
          <w:spacing w:val="-10"/>
          <w:sz w:val="28"/>
          <w:szCs w:val="20"/>
          <w:lang w:eastAsia="ru-RU"/>
        </w:rPr>
        <w:t xml:space="preserve">в  подпункте </w:t>
      </w:r>
      <w:r w:rsidRPr="00C75D47">
        <w:rPr>
          <w:rFonts w:ascii="Times New Roman" w:eastAsia="Times New Roman" w:hAnsi="Times New Roman" w:cs="Times New Roman"/>
          <w:spacing w:val="-10"/>
          <w:sz w:val="28"/>
          <w:szCs w:val="20"/>
          <w:lang w:eastAsia="ru-RU"/>
        </w:rPr>
        <w:t>13.2</w:t>
      </w:r>
      <w:r w:rsidRPr="00C75D47">
        <w:rPr>
          <w:rFonts w:ascii="Courier New" w:eastAsia="Times New Roman" w:hAnsi="Courier New" w:cs="Courier New"/>
          <w:spacing w:val="-10"/>
          <w:sz w:val="28"/>
          <w:szCs w:val="20"/>
          <w:lang w:eastAsia="ru-RU"/>
        </w:rPr>
        <w:t xml:space="preserve"> пункта 13 </w:t>
      </w:r>
      <w:r w:rsidRPr="00C75D47">
        <w:rPr>
          <w:rFonts w:ascii="Times New Roman" w:eastAsia="Times New Roman" w:hAnsi="Times New Roman" w:cs="Times New Roman"/>
          <w:spacing w:val="-10"/>
          <w:sz w:val="28"/>
          <w:szCs w:val="20"/>
          <w:lang w:eastAsia="ru-RU"/>
        </w:rPr>
        <w:t>настоящего решения</w:t>
      </w:r>
      <w:r w:rsidRPr="00C75D47">
        <w:rPr>
          <w:rFonts w:ascii="Times New Roman" w:eastAsia="Times New Roman" w:hAnsi="Times New Roman" w:cs="Times New Roman"/>
          <w:sz w:val="28"/>
          <w:szCs w:val="28"/>
          <w:lang w:eastAsia="ru-RU"/>
        </w:rPr>
        <w:t xml:space="preserve">, учитываются на лицевых счетах, открытых </w:t>
      </w:r>
      <w:r w:rsidRPr="00C75D47">
        <w:rPr>
          <w:rFonts w:ascii="Times New Roman" w:eastAsia="Times New Roman" w:hAnsi="Times New Roman" w:cs="Times New Roman"/>
          <w:sz w:val="28"/>
          <w:szCs w:val="28"/>
          <w:lang w:eastAsia="ru-RU"/>
        </w:rPr>
        <w:lastRenderedPageBreak/>
        <w:t>муниципальным бюджетным и автономным учреждениям сельского поселения Метевбашевский сельсовет в Финансовом управлении.</w:t>
      </w:r>
    </w:p>
    <w:p w:rsidR="00C75D47" w:rsidRPr="00C75D47" w:rsidRDefault="00C75D47" w:rsidP="00C75D47">
      <w:pPr>
        <w:spacing w:after="0" w:line="360" w:lineRule="auto"/>
        <w:jc w:val="both"/>
        <w:rPr>
          <w:rFonts w:ascii="Times New Roman" w:eastAsia="Times New Roman" w:hAnsi="Times New Roman" w:cs="Times New Roman"/>
          <w:spacing w:val="-10"/>
          <w:sz w:val="28"/>
          <w:szCs w:val="20"/>
          <w:lang w:eastAsia="ru-RU"/>
        </w:rPr>
      </w:pPr>
      <w:r w:rsidRPr="00C75D47">
        <w:rPr>
          <w:rFonts w:ascii="Courier New" w:eastAsia="Times New Roman" w:hAnsi="Courier New" w:cs="Courier New"/>
          <w:spacing w:val="-10"/>
          <w:sz w:val="28"/>
          <w:szCs w:val="20"/>
          <w:lang w:eastAsia="ru-RU"/>
        </w:rPr>
        <w:tab/>
      </w:r>
      <w:r w:rsidRPr="00C75D47">
        <w:rPr>
          <w:rFonts w:ascii="Times New Roman" w:eastAsia="Times New Roman" w:hAnsi="Times New Roman" w:cs="Times New Roman"/>
          <w:spacing w:val="-10"/>
          <w:sz w:val="28"/>
          <w:szCs w:val="20"/>
          <w:lang w:eastAsia="ru-RU"/>
        </w:rPr>
        <w:t>Субсидии, указанные в  подпункте 13.3 пункта 13 настоящего решения, предоставляются:</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 некоммерческой организации Фонд «Региональный оператор Республики Башкортостан» на проведение капитального ремонта общего имущества в многоквартирных домах в части муниципального имущества, находящегося в собственности сельского поселения Метевбашевский сельсовет. </w:t>
      </w:r>
    </w:p>
    <w:p w:rsidR="00C75D47" w:rsidRPr="00C75D47" w:rsidRDefault="00C75D47" w:rsidP="00C75D47">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C75D47">
        <w:rPr>
          <w:rFonts w:ascii="Courier New" w:eastAsia="Times New Roman" w:hAnsi="Courier New" w:cs="Courier New"/>
          <w:spacing w:val="-10"/>
          <w:sz w:val="28"/>
          <w:szCs w:val="20"/>
          <w:lang w:eastAsia="ru-RU"/>
        </w:rPr>
        <w:tab/>
      </w:r>
      <w:r w:rsidRPr="00C75D47">
        <w:rPr>
          <w:rFonts w:ascii="Times New Roman" w:eastAsia="Times New Roman" w:hAnsi="Times New Roman" w:cs="Times New Roman"/>
          <w:spacing w:val="-10"/>
          <w:sz w:val="28"/>
          <w:szCs w:val="20"/>
          <w:lang w:eastAsia="ru-RU"/>
        </w:rPr>
        <w:t>Субсидии в случаях, предусмотренных подпунктом 13.1 пункта 13</w:t>
      </w:r>
      <w:r w:rsidRPr="00C75D47">
        <w:rPr>
          <w:rFonts w:ascii="Courier New" w:eastAsia="Times New Roman" w:hAnsi="Courier New" w:cs="Courier New"/>
          <w:spacing w:val="-10"/>
          <w:sz w:val="28"/>
          <w:szCs w:val="20"/>
          <w:lang w:eastAsia="ru-RU"/>
        </w:rPr>
        <w:t xml:space="preserve"> </w:t>
      </w:r>
      <w:r w:rsidRPr="00C75D47">
        <w:rPr>
          <w:rFonts w:ascii="Times New Roman" w:eastAsia="Times New Roman" w:hAnsi="Times New Roman" w:cs="Times New Roman"/>
          <w:spacing w:val="-10"/>
          <w:sz w:val="28"/>
          <w:szCs w:val="20"/>
          <w:lang w:eastAsia="ru-RU"/>
        </w:rPr>
        <w:t>настоящего решения</w:t>
      </w:r>
      <w:r w:rsidRPr="00C75D47">
        <w:rPr>
          <w:rFonts w:ascii="Times New Roman" w:eastAsia="Times New Roman" w:hAnsi="Times New Roman" w:cs="Times New Roman"/>
          <w:sz w:val="28"/>
          <w:szCs w:val="28"/>
          <w:lang w:eastAsia="ru-RU"/>
        </w:rPr>
        <w:t>,</w:t>
      </w:r>
      <w:r w:rsidRPr="00C75D47">
        <w:rPr>
          <w:rFonts w:ascii="Times New Roman" w:eastAsia="Times New Roman" w:hAnsi="Times New Roman" w:cs="Times New Roman"/>
          <w:spacing w:val="-10"/>
          <w:sz w:val="28"/>
          <w:szCs w:val="20"/>
          <w:lang w:eastAsia="ru-RU"/>
        </w:rPr>
        <w:t xml:space="preserve"> предоставляются</w:t>
      </w:r>
      <w:r w:rsidRPr="00C75D47">
        <w:rPr>
          <w:rFonts w:ascii="Courier New" w:eastAsia="Times New Roman" w:hAnsi="Courier New" w:cs="Courier New"/>
          <w:spacing w:val="-10"/>
          <w:sz w:val="28"/>
          <w:szCs w:val="20"/>
          <w:lang w:eastAsia="ru-RU"/>
        </w:rPr>
        <w:t xml:space="preserve"> </w:t>
      </w:r>
      <w:r w:rsidRPr="00C75D47">
        <w:rPr>
          <w:rFonts w:ascii="Times New Roman" w:eastAsia="Times New Roman" w:hAnsi="Times New Roman" w:cs="Times New Roman"/>
          <w:sz w:val="28"/>
          <w:szCs w:val="28"/>
          <w:lang w:eastAsia="ru-RU"/>
        </w:rPr>
        <w:t>соответствующими главными распорядителями средств бюджета сельского поселения Метевбашевский сельсовет</w:t>
      </w:r>
      <w:r w:rsidRPr="00C75D47">
        <w:rPr>
          <w:rFonts w:ascii="Courier New" w:eastAsia="Times New Roman" w:hAnsi="Courier New" w:cs="Courier New"/>
          <w:spacing w:val="-10"/>
          <w:sz w:val="28"/>
          <w:szCs w:val="20"/>
          <w:lang w:eastAsia="ru-RU"/>
        </w:rPr>
        <w:t xml:space="preserve"> в </w:t>
      </w:r>
      <w:r w:rsidRPr="00C75D47">
        <w:rPr>
          <w:rFonts w:ascii="Times New Roman" w:eastAsia="Times New Roman" w:hAnsi="Times New Roman" w:cs="Times New Roman"/>
          <w:spacing w:val="-10"/>
          <w:sz w:val="28"/>
          <w:szCs w:val="20"/>
          <w:lang w:eastAsia="ru-RU"/>
        </w:rPr>
        <w:t>соответствии с нормативными правовыми актами Администрации</w:t>
      </w:r>
      <w:r w:rsidRPr="00C75D47">
        <w:rPr>
          <w:rFonts w:ascii="Courier New" w:eastAsia="Times New Roman" w:hAnsi="Courier New" w:cs="Courier New"/>
          <w:spacing w:val="-10"/>
          <w:sz w:val="28"/>
          <w:szCs w:val="20"/>
          <w:lang w:eastAsia="ru-RU"/>
        </w:rPr>
        <w:t xml:space="preserve">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Courier New" w:eastAsia="Times New Roman" w:hAnsi="Courier New" w:cs="Courier New"/>
          <w:spacing w:val="-10"/>
          <w:sz w:val="28"/>
          <w:szCs w:val="20"/>
          <w:lang w:eastAsia="ru-RU"/>
        </w:rPr>
        <w:t xml:space="preserve">, </w:t>
      </w:r>
      <w:r w:rsidRPr="00C75D47">
        <w:rPr>
          <w:rFonts w:ascii="Times New Roman" w:eastAsia="Times New Roman" w:hAnsi="Times New Roman" w:cs="Times New Roman"/>
          <w:sz w:val="28"/>
          <w:szCs w:val="28"/>
          <w:lang w:eastAsia="ru-RU"/>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75D47" w:rsidRPr="00C75D47" w:rsidRDefault="00C75D47" w:rsidP="00C75D47">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Субсидии в случаях, предусмотренных </w:t>
      </w:r>
      <w:r w:rsidRPr="00C75D47">
        <w:rPr>
          <w:rFonts w:ascii="Courier New" w:eastAsia="Times New Roman" w:hAnsi="Courier New" w:cs="Courier New"/>
          <w:spacing w:val="-10"/>
          <w:sz w:val="28"/>
          <w:szCs w:val="20"/>
          <w:lang w:eastAsia="ru-RU"/>
        </w:rPr>
        <w:t xml:space="preserve">подпунктом 13.3 пункта 13 </w:t>
      </w:r>
      <w:r w:rsidRPr="00C75D47">
        <w:rPr>
          <w:rFonts w:ascii="Times New Roman" w:eastAsia="Times New Roman" w:hAnsi="Times New Roman" w:cs="Times New Roman"/>
          <w:spacing w:val="-10"/>
          <w:sz w:val="28"/>
          <w:szCs w:val="20"/>
          <w:lang w:eastAsia="ru-RU"/>
        </w:rPr>
        <w:t>настоящего решения</w:t>
      </w:r>
      <w:r w:rsidRPr="00C75D47">
        <w:rPr>
          <w:rFonts w:ascii="Times New Roman" w:eastAsia="Times New Roman" w:hAnsi="Times New Roman" w:cs="Times New Roman"/>
          <w:sz w:val="28"/>
          <w:szCs w:val="28"/>
          <w:lang w:eastAsia="ru-RU"/>
        </w:rPr>
        <w:t xml:space="preserve">, предоставляются в соответствии с нормативными правовыми актами </w:t>
      </w:r>
      <w:r w:rsidRPr="00C75D47">
        <w:rPr>
          <w:rFonts w:ascii="Courier New" w:eastAsia="Times New Roman" w:hAnsi="Courier New" w:cs="Courier New"/>
          <w:spacing w:val="-10"/>
          <w:sz w:val="28"/>
          <w:szCs w:val="20"/>
          <w:lang w:eastAsia="ru-RU"/>
        </w:rPr>
        <w:t xml:space="preserve">Администрации </w:t>
      </w:r>
      <w:r w:rsidRPr="00C75D47">
        <w:rPr>
          <w:rFonts w:ascii="Times New Roman" w:eastAsia="Times New Roman" w:hAnsi="Times New Roman" w:cs="Times New Roman"/>
          <w:sz w:val="28"/>
          <w:szCs w:val="28"/>
          <w:lang w:eastAsia="ru-RU"/>
        </w:rPr>
        <w:t xml:space="preserve">сельского поселения Метевбашевский сельсовет, устанавливающими порядок определения объема и предоставления указанных субсидий, положения об обязательной проверке главным распорядителем (распорядителем) бюджетных средств, </w:t>
      </w:r>
      <w:r w:rsidRPr="00C75D47">
        <w:rPr>
          <w:rFonts w:ascii="Times New Roman" w:eastAsia="Times New Roman" w:hAnsi="Times New Roman" w:cs="Times New Roman"/>
          <w:sz w:val="28"/>
          <w:szCs w:val="28"/>
          <w:lang w:eastAsia="ru-RU"/>
        </w:rPr>
        <w:lastRenderedPageBreak/>
        <w:t>предоставившим субсидию, и органом муниципального финансового контроля соблюдения условий, целей и порядка предоставления субсидий.</w:t>
      </w:r>
    </w:p>
    <w:p w:rsidR="00C75D47" w:rsidRPr="00C75D47" w:rsidRDefault="00C75D47" w:rsidP="00C75D47">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Средства, поступающие в бюджет сельского поселения Метевбашевский сельсовет для оказания поддержки социально ориентированным некоммерческим организациям, направляются на предоставление субсидий указанным организациям </w:t>
      </w:r>
      <w:r w:rsidRPr="00C75D47">
        <w:rPr>
          <w:rFonts w:ascii="Times New Roman" w:eastAsia="Times New Roman" w:hAnsi="Times New Roman" w:cs="Times New Roman"/>
          <w:spacing w:val="-10"/>
          <w:sz w:val="28"/>
          <w:szCs w:val="20"/>
          <w:lang w:eastAsia="ru-RU"/>
        </w:rPr>
        <w:t>в соответствии с нормативными правовыми актами Администрации</w:t>
      </w:r>
      <w:r w:rsidRPr="00C75D47">
        <w:rPr>
          <w:rFonts w:ascii="Courier New" w:eastAsia="Times New Roman" w:hAnsi="Courier New" w:cs="Courier New"/>
          <w:spacing w:val="-10"/>
          <w:sz w:val="28"/>
          <w:szCs w:val="20"/>
          <w:lang w:eastAsia="ru-RU"/>
        </w:rPr>
        <w:t xml:space="preserve">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Courier New" w:eastAsia="Times New Roman" w:hAnsi="Courier New" w:cs="Courier New"/>
          <w:spacing w:val="-10"/>
          <w:sz w:val="28"/>
          <w:szCs w:val="20"/>
          <w:lang w:eastAsia="ru-RU"/>
        </w:rPr>
        <w:t xml:space="preserve">, </w:t>
      </w:r>
      <w:r w:rsidRPr="00C75D47">
        <w:rPr>
          <w:rFonts w:ascii="Times New Roman" w:eastAsia="Times New Roman" w:hAnsi="Times New Roman" w:cs="Times New Roman"/>
          <w:sz w:val="28"/>
          <w:szCs w:val="28"/>
          <w:lang w:eastAsia="ru-RU"/>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14. Утвердить в составе расходов  бюджета сельского поселения Метевбашевский сельсовет расходы на формирование  резервного фонда Администрации сельского поселения Метевбашевский сельсовет  на 2016 год в сумме  1,0 тыс. рублей, на 2017 год в сумме  1,0  тыс. рублей, на 2018 год в сумме  1,0  тыс. рублей.</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Администрация сельского поселения Метевбашевский сельсовет вышеуказанные средства распределяет между получателями бюджетных средств.</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15. Установить, что финансирование расходов бюджета сельского поселения Метевбашевский сельсовет в 2016 году и плановом периоде 2017 и 2018 годах осуществляется в пределах фактически  поступивших  доходов.</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16. Установить, что решения и иные нормативные правовые акты сельского поселения Метевбашевский сельсовет, предусматривающие </w:t>
      </w:r>
      <w:r w:rsidRPr="00C75D47">
        <w:rPr>
          <w:rFonts w:ascii="Times New Roman" w:eastAsia="Times New Roman" w:hAnsi="Times New Roman" w:cs="Times New Roman"/>
          <w:sz w:val="28"/>
          <w:szCs w:val="28"/>
          <w:lang w:eastAsia="ru-RU"/>
        </w:rPr>
        <w:lastRenderedPageBreak/>
        <w:t>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Метевбашевский сельсовет на 2016 год и плановый период 2017 и 2018 годов, а также сокращающие его доходную базу, подлежат исполнению при изыскании дополнительных источников доходов бюджета сельского поселения Метевбашевский сельсовет и (или) сокращении бюджетных ассигнований по конкретным статьям расходов бюджета сельского поселения Метевбашевский сельсовет, при условии внесения соответствующих изменений в настоящее решение.</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 xml:space="preserve">  Проекты решений и иных нормативных правовых актов сельского поселения Метевбашевский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Метевбашевский сельсовет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Метевбашевский сельсовет и (или) сокращении бюджетных ассигнований  по конкретным  статьям  расходов  бюджета сельского поселения Метевбашевский сельсовет.</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4"/>
          <w:szCs w:val="24"/>
          <w:lang w:eastAsia="ru-RU"/>
        </w:rPr>
        <w:tab/>
      </w:r>
      <w:r w:rsidRPr="00C75D47">
        <w:rPr>
          <w:rFonts w:ascii="Times New Roman" w:eastAsia="Times New Roman" w:hAnsi="Times New Roman" w:cs="Times New Roman"/>
          <w:sz w:val="28"/>
          <w:szCs w:val="28"/>
          <w:lang w:eastAsia="ru-RU"/>
        </w:rPr>
        <w:t xml:space="preserve"> Администрация сельского поселения Метевбашевский сельсовет не вправе принимать решения, приводящие к увеличению в 2016 - 2018 годах численности муниципальных служащих и работников муниципальных казенных учреждений.</w:t>
      </w:r>
      <w:r w:rsidRPr="00C75D47">
        <w:rPr>
          <w:rFonts w:ascii="Times New Roman" w:eastAsia="Times New Roman" w:hAnsi="Times New Roman" w:cs="Times New Roman"/>
          <w:sz w:val="28"/>
          <w:szCs w:val="28"/>
          <w:lang w:eastAsia="ru-RU"/>
        </w:rPr>
        <w:cr/>
        <w:t xml:space="preserve">         17. Установить:</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 верхний предел муниципального долга сельского поселения Метевбашевский сельсовет на 1 января 2017 года в сумме 487,3 тыс. рублей, на 1 января 2018 года в сумме 487,6 тыс. рублей и на 1 января 2019 года в сумме 488,0 тыс. рублей, в том числе верхний предел объема обязательств по </w:t>
      </w:r>
      <w:r w:rsidRPr="00C75D47">
        <w:rPr>
          <w:rFonts w:ascii="Times New Roman" w:eastAsia="Times New Roman" w:hAnsi="Times New Roman" w:cs="Times New Roman"/>
          <w:sz w:val="28"/>
          <w:szCs w:val="28"/>
          <w:lang w:eastAsia="ru-RU"/>
        </w:rPr>
        <w:lastRenderedPageBreak/>
        <w:t>муниципальным гарантиям на 1 января 2017 года в сумме 487,3 тыс. рублей, на 1 января 2018 года в сумме 487,6 тыс. рублей и на 1 января 2019 года в сумме 488,0 тыс. рублей;</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 2) предельный объем муниципального долга сельского поселения Метевбашевский сельсовет на 2016 год в сумме 487,3 тыс. рублей, на 2017 год в сумме 487,6 тыс. рублей, на 2018 год в сумме 488,0 тыс. рублей.</w:t>
      </w:r>
    </w:p>
    <w:p w:rsidR="00C75D47" w:rsidRPr="00C75D47" w:rsidRDefault="00C75D47" w:rsidP="00C75D47">
      <w:pPr>
        <w:tabs>
          <w:tab w:val="left" w:pos="0"/>
        </w:tabs>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18. Установить, что остатки средств бюджета сельского поселения Метевбашевский сельсовет по состоянию на 1 января 2016 года:</w:t>
      </w:r>
    </w:p>
    <w:p w:rsidR="00C75D47" w:rsidRPr="00C75D47" w:rsidRDefault="00C75D47" w:rsidP="00C75D47">
      <w:pPr>
        <w:tabs>
          <w:tab w:val="left" w:pos="0"/>
        </w:tabs>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1) в  полном объеме (за исключением федеральных целевых средств, средств бюджета Республики Башкортостан) могут направляться Администрацией сельского поселения Метевбашевский сельсовет на покрытие временных кассовых расходов, возникающих в ходе исполнения бюджета сельского поселения Метевбашевский сельсовет;</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2) в объеме, не превышающем сумму остатка неиспользованных бюджетных ассигнований на оплату заключенных от имени сельского поселения Метевбашевский сельсовет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2015 году, направляются в 2016 году на увеличение соответствующих бюджетных ассигнований на указанные цели в случае принятия Администрацией сельского поселения Метевбашевский сельсовет соответствующего решения.</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19.</w:t>
      </w:r>
      <w:r w:rsidRPr="00C75D47">
        <w:rPr>
          <w:rFonts w:ascii="Times New Roman" w:eastAsia="Times New Roman" w:hAnsi="Times New Roman" w:cs="Times New Roman"/>
          <w:sz w:val="24"/>
          <w:szCs w:val="28"/>
          <w:lang w:eastAsia="ru-RU"/>
        </w:rPr>
        <w:t xml:space="preserve"> </w:t>
      </w:r>
      <w:r w:rsidRPr="00C75D47">
        <w:rPr>
          <w:rFonts w:ascii="Times New Roman" w:eastAsia="Times New Roman" w:hAnsi="Times New Roman" w:cs="Times New Roman"/>
          <w:sz w:val="28"/>
          <w:szCs w:val="28"/>
          <w:lang w:eastAsia="ru-RU"/>
        </w:rPr>
        <w:t xml:space="preserve">Установить в соответствии с </w:t>
      </w:r>
      <w:hyperlink r:id="rId6" w:history="1">
        <w:r w:rsidRPr="00C75D47">
          <w:rPr>
            <w:rFonts w:ascii="Times New Roman" w:eastAsia="Times New Roman" w:hAnsi="Times New Roman" w:cs="Times New Roman"/>
            <w:sz w:val="28"/>
            <w:szCs w:val="28"/>
            <w:lang w:eastAsia="ru-RU"/>
          </w:rPr>
          <w:t>пунктом 3 статьи 217</w:t>
        </w:r>
      </w:hyperlink>
      <w:r w:rsidRPr="00C75D47">
        <w:rPr>
          <w:rFonts w:ascii="Times New Roman" w:eastAsia="Times New Roman" w:hAnsi="Times New Roman" w:cs="Times New Roman"/>
          <w:sz w:val="28"/>
          <w:szCs w:val="28"/>
          <w:lang w:eastAsia="ru-RU"/>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Метевбашевский сельсовет, связанные с особенностями исполнения бюджета сельского поселения Метевбашевский сельсовет и (или) перераспределения бюджетных ассигнований между главными распорядителями средств бюджета сельского поселения Метевбашевский сельсовет:</w:t>
      </w:r>
    </w:p>
    <w:p w:rsidR="00C75D47" w:rsidRPr="00C75D47" w:rsidRDefault="00C75D47" w:rsidP="00C75D47">
      <w:pPr>
        <w:spacing w:after="0" w:line="360" w:lineRule="auto"/>
        <w:ind w:firstLine="705"/>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lastRenderedPageBreak/>
        <w:tab/>
        <w:t>1) при поступлении  средств  из бюджета Республики Башкортостан  и бюджетов поселений в виде дотаций, субсидий, субвенций, иных межбюджетных трансфертов и прочих безвозмездных поступлений;</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2) использование образованной в ходе исполнения бюджета сельского поселения Метевбашевский сельсовет экономии по отдельным разделам, подразделам, целевым статьям, группам видов расходов классификации расходов бюджетов;</w:t>
      </w:r>
    </w:p>
    <w:p w:rsidR="00C75D47" w:rsidRPr="00C75D47" w:rsidRDefault="00C75D47" w:rsidP="00C75D47">
      <w:pPr>
        <w:tabs>
          <w:tab w:val="left" w:pos="1080"/>
        </w:tabs>
        <w:spacing w:after="0" w:line="360" w:lineRule="auto"/>
        <w:ind w:firstLine="720"/>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3) при использовании остатков средств сельского поселения Метевбашевский сельсовет на 1 января 2016 года;</w:t>
      </w:r>
    </w:p>
    <w:p w:rsidR="00C75D47" w:rsidRPr="00C75D47" w:rsidRDefault="00C75D47" w:rsidP="00C75D47">
      <w:pPr>
        <w:tabs>
          <w:tab w:val="left" w:pos="720"/>
        </w:tabs>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4) использование средств резервного фонда Администрации сельского поселения Метевбашевский сельсовет;</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5) принятие Администрацией сельского поселения Метевбашевский сельсовет</w:t>
      </w:r>
      <w:r w:rsidRPr="00C75D47">
        <w:rPr>
          <w:rFonts w:ascii="Times New Roman" w:eastAsia="Times New Roman" w:hAnsi="Times New Roman" w:cs="Times New Roman"/>
          <w:sz w:val="24"/>
          <w:szCs w:val="28"/>
          <w:lang w:eastAsia="ru-RU"/>
        </w:rPr>
        <w:t xml:space="preserve"> </w:t>
      </w:r>
      <w:r w:rsidRPr="00C75D47">
        <w:rPr>
          <w:rFonts w:ascii="Times New Roman" w:eastAsia="Times New Roman" w:hAnsi="Times New Roman" w:cs="Times New Roman"/>
          <w:sz w:val="28"/>
          <w:szCs w:val="28"/>
          <w:lang w:eastAsia="ru-RU"/>
        </w:rPr>
        <w:t>решений об утверждении муниципальных программ и о внесении изменений в муниципальные программы;</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6) изменение состава или полномочий (функций) главных распорядителей средств бюджета сельского поселения Метевбашевский сельсовет (подведомственных им казенных учреждений);</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8) перераспределение бюджетных ассигнований в пределах, предусмотренных главным распорядителям средств бюджета сельского поселения Метевбашевский сельсовет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9) перераспределение бюджетных ассигнований, предусмотренных главным распорядителям средств бюджета сельского поселения </w:t>
      </w:r>
      <w:r w:rsidRPr="00C75D47">
        <w:rPr>
          <w:rFonts w:ascii="Times New Roman" w:eastAsia="Times New Roman" w:hAnsi="Times New Roman" w:cs="Times New Roman"/>
          <w:sz w:val="28"/>
          <w:szCs w:val="28"/>
          <w:lang w:eastAsia="ru-RU"/>
        </w:rPr>
        <w:lastRenderedPageBreak/>
        <w:t>Метевбашевский сельсовет на оплату труда работников органов местного самоуправления, между главными распорядителями средств бюджета сельского поселения Метевбашевский сельсовет,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органами местного самоуправления сельского поселения Метевбашевский сельсовет решений о сокращении численности этих работников;</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10)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Метевбашевский сельсовет</w:t>
      </w:r>
      <w:r w:rsidRPr="00C75D47">
        <w:rPr>
          <w:rFonts w:ascii="Times New Roman" w:eastAsia="Times New Roman" w:hAnsi="Times New Roman" w:cs="Times New Roman"/>
          <w:sz w:val="24"/>
          <w:szCs w:val="28"/>
          <w:lang w:eastAsia="ru-RU"/>
        </w:rPr>
        <w:t xml:space="preserve"> </w:t>
      </w:r>
      <w:r w:rsidRPr="00C75D47">
        <w:rPr>
          <w:rFonts w:ascii="Times New Roman" w:eastAsia="Times New Roman" w:hAnsi="Times New Roman" w:cs="Times New Roman"/>
          <w:sz w:val="28"/>
          <w:szCs w:val="28"/>
          <w:lang w:eastAsia="ru-RU"/>
        </w:rPr>
        <w:t>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75D47">
        <w:rPr>
          <w:rFonts w:ascii="Times New Roman" w:eastAsia="Times New Roman" w:hAnsi="Times New Roman" w:cs="Times New Roman"/>
          <w:sz w:val="28"/>
          <w:szCs w:val="28"/>
          <w:lang w:eastAsia="ru-RU"/>
        </w:rPr>
        <w:t>11) перераспределение бюджетных ассигнований Дорожного фонда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и реконструкции автомобильных дорог общего пользования местного значения в соответствии с порядком, установленным Правительством Республики Башкортостан;</w:t>
      </w:r>
    </w:p>
    <w:p w:rsidR="00C75D47" w:rsidRPr="00C75D47" w:rsidRDefault="00C75D47" w:rsidP="00C75D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12) перераспределение бюджетных ассигнований, предусмотренных </w:t>
      </w:r>
      <w:r w:rsidRPr="00C75D47">
        <w:rPr>
          <w:rFonts w:ascii="Times New Roman" w:eastAsia="Times New Roman" w:hAnsi="Times New Roman" w:cs="Times New Roman"/>
          <w:sz w:val="28"/>
          <w:szCs w:val="28"/>
          <w:lang w:eastAsia="ru-RU"/>
        </w:rPr>
        <w:br/>
        <w:t xml:space="preserve"> на реализацию мероприятий по социальной поддержке населения в улучшении жилищных условий;</w:t>
      </w:r>
    </w:p>
    <w:p w:rsidR="00C75D47" w:rsidRPr="00C75D47" w:rsidRDefault="00C75D47" w:rsidP="00C75D47">
      <w:pPr>
        <w:spacing w:after="0" w:line="360" w:lineRule="auto"/>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ab/>
        <w:t>13) в иных случаях, установленных бюджетным законодательством.</w:t>
      </w:r>
    </w:p>
    <w:p w:rsidR="00C75D47" w:rsidRPr="00C75D47" w:rsidRDefault="00C75D47" w:rsidP="00C75D47">
      <w:pPr>
        <w:spacing w:after="0" w:line="360" w:lineRule="auto"/>
        <w:jc w:val="both"/>
        <w:rPr>
          <w:rFonts w:ascii="Times New Roman" w:eastAsia="Times New Roman" w:hAnsi="Times New Roman" w:cs="Times New Roman"/>
          <w:spacing w:val="-10"/>
          <w:sz w:val="28"/>
          <w:szCs w:val="28"/>
          <w:lang w:eastAsia="ru-RU"/>
        </w:rPr>
      </w:pPr>
      <w:r w:rsidRPr="00C75D47">
        <w:rPr>
          <w:rFonts w:ascii="Times New Roman" w:eastAsia="Times New Roman" w:hAnsi="Times New Roman" w:cs="Times New Roman"/>
          <w:sz w:val="28"/>
          <w:szCs w:val="24"/>
          <w:lang w:eastAsia="ru-RU"/>
        </w:rPr>
        <w:lastRenderedPageBreak/>
        <w:tab/>
        <w:t xml:space="preserve">20. </w:t>
      </w:r>
      <w:r w:rsidRPr="00C75D47">
        <w:rPr>
          <w:rFonts w:ascii="Times New Roman" w:eastAsia="Times New Roman" w:hAnsi="Times New Roman" w:cs="Times New Roman"/>
          <w:spacing w:val="-10"/>
          <w:sz w:val="28"/>
          <w:szCs w:val="28"/>
          <w:lang w:eastAsia="ru-RU"/>
        </w:rPr>
        <w:t>Списать в порядке, установленном Администрацией</w:t>
      </w:r>
      <w:r w:rsidRPr="00C75D47">
        <w:rPr>
          <w:rFonts w:ascii="Courier New" w:eastAsia="Times New Roman" w:hAnsi="Courier New" w:cs="Courier New"/>
          <w:spacing w:val="-10"/>
          <w:sz w:val="20"/>
          <w:szCs w:val="20"/>
          <w:lang w:eastAsia="ru-RU"/>
        </w:rPr>
        <w:t xml:space="preserve">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Courier New" w:eastAsia="Times New Roman" w:hAnsi="Courier New" w:cs="Courier New"/>
          <w:spacing w:val="-10"/>
          <w:sz w:val="20"/>
          <w:szCs w:val="20"/>
          <w:lang w:eastAsia="ru-RU"/>
        </w:rPr>
        <w:t xml:space="preserve">, </w:t>
      </w:r>
      <w:r w:rsidRPr="00C75D47">
        <w:rPr>
          <w:rFonts w:ascii="Times New Roman" w:eastAsia="Times New Roman" w:hAnsi="Times New Roman" w:cs="Times New Roman"/>
          <w:spacing w:val="-10"/>
          <w:sz w:val="28"/>
          <w:szCs w:val="28"/>
          <w:lang w:eastAsia="ru-RU"/>
        </w:rPr>
        <w:t>задолженность перед бюджетом</w:t>
      </w:r>
      <w:r w:rsidRPr="00C75D47">
        <w:rPr>
          <w:rFonts w:ascii="Courier New" w:eastAsia="Times New Roman" w:hAnsi="Courier New" w:cs="Courier New"/>
          <w:spacing w:val="-10"/>
          <w:sz w:val="20"/>
          <w:szCs w:val="20"/>
          <w:lang w:eastAsia="ru-RU"/>
        </w:rPr>
        <w:t xml:space="preserve">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Courier New" w:eastAsia="Times New Roman" w:hAnsi="Courier New" w:cs="Courier New"/>
          <w:spacing w:val="-10"/>
          <w:sz w:val="20"/>
          <w:szCs w:val="20"/>
          <w:lang w:eastAsia="ru-RU"/>
        </w:rPr>
        <w:t xml:space="preserve"> </w:t>
      </w:r>
      <w:r w:rsidRPr="00C75D47">
        <w:rPr>
          <w:rFonts w:ascii="Times New Roman" w:eastAsia="Times New Roman" w:hAnsi="Times New Roman" w:cs="Times New Roman"/>
          <w:spacing w:val="-10"/>
          <w:sz w:val="28"/>
          <w:szCs w:val="28"/>
          <w:lang w:eastAsia="ru-RU"/>
        </w:rPr>
        <w:t>организаций всех организационно-правовых форм по средствам бюджета</w:t>
      </w:r>
      <w:r w:rsidRPr="00C75D47">
        <w:rPr>
          <w:rFonts w:ascii="Courier New" w:eastAsia="Times New Roman" w:hAnsi="Courier New" w:cs="Courier New"/>
          <w:spacing w:val="-10"/>
          <w:sz w:val="20"/>
          <w:szCs w:val="20"/>
          <w:lang w:eastAsia="ru-RU"/>
        </w:rPr>
        <w:t xml:space="preserve">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Courier New" w:eastAsia="Times New Roman" w:hAnsi="Courier New" w:cs="Courier New"/>
          <w:spacing w:val="-10"/>
          <w:sz w:val="20"/>
          <w:szCs w:val="20"/>
          <w:lang w:eastAsia="ru-RU"/>
        </w:rPr>
        <w:t xml:space="preserve">, </w:t>
      </w:r>
      <w:r w:rsidRPr="00C75D47">
        <w:rPr>
          <w:rFonts w:ascii="Times New Roman" w:eastAsia="Times New Roman" w:hAnsi="Times New Roman" w:cs="Times New Roman"/>
          <w:spacing w:val="-10"/>
          <w:sz w:val="28"/>
          <w:szCs w:val="28"/>
          <w:lang w:eastAsia="ru-RU"/>
        </w:rPr>
        <w:t xml:space="preserve">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C75D47">
        <w:rPr>
          <w:rFonts w:ascii="Times New Roman" w:eastAsia="Times New Roman" w:hAnsi="Times New Roman" w:cs="Times New Roman"/>
          <w:sz w:val="28"/>
          <w:szCs w:val="28"/>
          <w:lang w:eastAsia="ru-RU"/>
        </w:rPr>
        <w:t xml:space="preserve"> </w:t>
      </w:r>
      <w:r w:rsidRPr="00C75D47">
        <w:rPr>
          <w:rFonts w:ascii="Times New Roman" w:eastAsia="Times New Roman" w:hAnsi="Times New Roman" w:cs="Times New Roman"/>
          <w:spacing w:val="-10"/>
          <w:sz w:val="28"/>
          <w:szCs w:val="28"/>
          <w:lang w:eastAsia="ru-RU"/>
        </w:rPr>
        <w:t>суда несостоятельными (банкротами).</w:t>
      </w:r>
    </w:p>
    <w:p w:rsidR="00C75D47" w:rsidRPr="00C75D47" w:rsidRDefault="00C75D47" w:rsidP="00C75D47">
      <w:pPr>
        <w:autoSpaceDE w:val="0"/>
        <w:autoSpaceDN w:val="0"/>
        <w:adjustRightInd w:val="0"/>
        <w:spacing w:after="0" w:line="360" w:lineRule="auto"/>
        <w:jc w:val="both"/>
        <w:rPr>
          <w:rFonts w:ascii="Times New Roman" w:eastAsia="Times New Roman" w:hAnsi="Times New Roman" w:cs="Times New Roman"/>
          <w:spacing w:val="-10"/>
          <w:sz w:val="28"/>
          <w:szCs w:val="20"/>
          <w:lang w:eastAsia="ru-RU"/>
        </w:rPr>
      </w:pPr>
      <w:r w:rsidRPr="00C75D47">
        <w:rPr>
          <w:rFonts w:ascii="Courier New" w:eastAsia="Times New Roman" w:hAnsi="Courier New" w:cs="Courier New"/>
          <w:spacing w:val="-10"/>
          <w:sz w:val="28"/>
          <w:szCs w:val="20"/>
          <w:lang w:eastAsia="ru-RU"/>
        </w:rPr>
        <w:tab/>
        <w:t xml:space="preserve">21. </w:t>
      </w:r>
      <w:r w:rsidRPr="00C75D47">
        <w:rPr>
          <w:rFonts w:ascii="Times New Roman" w:eastAsia="Times New Roman" w:hAnsi="Times New Roman" w:cs="Times New Roman"/>
          <w:spacing w:val="-10"/>
          <w:sz w:val="28"/>
          <w:szCs w:val="20"/>
          <w:lang w:eastAsia="ru-RU"/>
        </w:rPr>
        <w:t>Списать в порядке, установленном Администрацией</w:t>
      </w:r>
      <w:r w:rsidRPr="00C75D47">
        <w:rPr>
          <w:rFonts w:ascii="Courier New" w:eastAsia="Times New Roman" w:hAnsi="Courier New" w:cs="Courier New"/>
          <w:spacing w:val="-10"/>
          <w:sz w:val="28"/>
          <w:szCs w:val="20"/>
          <w:lang w:eastAsia="ru-RU"/>
        </w:rPr>
        <w:t xml:space="preserve">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Courier New" w:eastAsia="Times New Roman" w:hAnsi="Courier New" w:cs="Courier New"/>
          <w:spacing w:val="-10"/>
          <w:sz w:val="28"/>
          <w:szCs w:val="20"/>
          <w:lang w:eastAsia="ru-RU"/>
        </w:rPr>
        <w:t xml:space="preserve">, задолженность перед бюджетом </w:t>
      </w:r>
      <w:r w:rsidRPr="00C75D47">
        <w:rPr>
          <w:rFonts w:ascii="Times New Roman" w:eastAsia="Times New Roman" w:hAnsi="Times New Roman" w:cs="Times New Roman"/>
          <w:sz w:val="28"/>
          <w:szCs w:val="28"/>
          <w:lang w:eastAsia="ru-RU"/>
        </w:rPr>
        <w:t xml:space="preserve">сельского поселения Метевбашевский сельсовет </w:t>
      </w:r>
      <w:r w:rsidRPr="00C75D47">
        <w:rPr>
          <w:rFonts w:ascii="Times New Roman" w:eastAsia="Times New Roman" w:hAnsi="Times New Roman" w:cs="Times New Roman"/>
          <w:spacing w:val="-10"/>
          <w:sz w:val="28"/>
          <w:szCs w:val="20"/>
          <w:lang w:eastAsia="ru-RU"/>
        </w:rPr>
        <w:t>организаций всех форм собственности, физических лиц, являющихся</w:t>
      </w:r>
      <w:r w:rsidRPr="00C75D47">
        <w:rPr>
          <w:rFonts w:ascii="Times New Roman" w:eastAsia="Times New Roman" w:hAnsi="Times New Roman" w:cs="Times New Roman"/>
          <w:sz w:val="28"/>
          <w:szCs w:val="28"/>
          <w:lang w:eastAsia="ru-RU"/>
        </w:rPr>
        <w:t xml:space="preserve"> </w:t>
      </w:r>
      <w:r w:rsidRPr="00C75D47">
        <w:rPr>
          <w:rFonts w:ascii="Times New Roman" w:eastAsia="Times New Roman" w:hAnsi="Times New Roman" w:cs="Times New Roman"/>
          <w:spacing w:val="-10"/>
          <w:sz w:val="28"/>
          <w:szCs w:val="20"/>
          <w:lang w:eastAsia="ru-RU"/>
        </w:rPr>
        <w:t xml:space="preserve">индивидуальными предпринимателями, по плате за аренду муниципального имущества  муниципального района, включая аренду земельных участков, находящиеся  в  муниципальной собственности </w:t>
      </w:r>
      <w:r w:rsidRPr="00C75D47">
        <w:rPr>
          <w:rFonts w:ascii="Times New Roman" w:eastAsia="Times New Roman" w:hAnsi="Times New Roman" w:cs="Times New Roman"/>
          <w:sz w:val="28"/>
          <w:szCs w:val="28"/>
          <w:lang w:eastAsia="ru-RU"/>
        </w:rPr>
        <w:t>сельского поселения Метевбашевский сельсовет</w:t>
      </w:r>
      <w:r w:rsidRPr="00C75D47">
        <w:rPr>
          <w:rFonts w:ascii="Times New Roman" w:eastAsia="Times New Roman" w:hAnsi="Times New Roman" w:cs="Times New Roman"/>
          <w:spacing w:val="-10"/>
          <w:sz w:val="28"/>
          <w:szCs w:val="20"/>
          <w:lang w:eastAsia="ru-RU"/>
        </w:rPr>
        <w:t>, а также аренду земельных участков, государственная собственность на которые не разграничена, не имеющую источников погашения, в случаях:</w:t>
      </w:r>
    </w:p>
    <w:p w:rsidR="00C75D47" w:rsidRPr="00C75D47" w:rsidRDefault="00C75D47" w:rsidP="00C75D47">
      <w:pPr>
        <w:autoSpaceDE w:val="0"/>
        <w:autoSpaceDN w:val="0"/>
        <w:adjustRightInd w:val="0"/>
        <w:spacing w:after="0" w:line="360" w:lineRule="auto"/>
        <w:jc w:val="both"/>
        <w:rPr>
          <w:rFonts w:ascii="Times New Roman" w:eastAsia="Times New Roman" w:hAnsi="Times New Roman" w:cs="Times New Roman"/>
          <w:spacing w:val="2"/>
          <w:sz w:val="28"/>
          <w:szCs w:val="20"/>
          <w:lang w:eastAsia="ru-RU"/>
        </w:rPr>
      </w:pPr>
      <w:r w:rsidRPr="00C75D47">
        <w:rPr>
          <w:rFonts w:ascii="Courier New" w:eastAsia="Times New Roman" w:hAnsi="Courier New" w:cs="Courier New"/>
          <w:spacing w:val="2"/>
          <w:sz w:val="28"/>
          <w:szCs w:val="20"/>
          <w:lang w:eastAsia="ru-RU"/>
        </w:rPr>
        <w:tab/>
        <w:t xml:space="preserve">1) </w:t>
      </w:r>
      <w:r w:rsidRPr="00C75D47">
        <w:rPr>
          <w:rFonts w:ascii="Times New Roman" w:eastAsia="Times New Roman" w:hAnsi="Times New Roman" w:cs="Times New Roman"/>
          <w:spacing w:val="2"/>
          <w:sz w:val="28"/>
          <w:szCs w:val="20"/>
          <w:lang w:eastAsia="ru-RU"/>
        </w:rPr>
        <w:t>ликвидации организаций и прекращения деятельности физических лиц,</w:t>
      </w:r>
      <w:r w:rsidRPr="00C75D47">
        <w:rPr>
          <w:rFonts w:ascii="Times New Roman" w:eastAsia="Times New Roman" w:hAnsi="Times New Roman" w:cs="Times New Roman"/>
          <w:spacing w:val="2"/>
          <w:sz w:val="28"/>
          <w:szCs w:val="28"/>
          <w:lang w:eastAsia="ru-RU"/>
        </w:rPr>
        <w:t xml:space="preserve"> </w:t>
      </w:r>
      <w:r w:rsidRPr="00C75D47">
        <w:rPr>
          <w:rFonts w:ascii="Times New Roman" w:eastAsia="Times New Roman" w:hAnsi="Times New Roman" w:cs="Times New Roman"/>
          <w:spacing w:val="2"/>
          <w:sz w:val="28"/>
          <w:szCs w:val="20"/>
          <w:lang w:eastAsia="ru-RU"/>
        </w:rPr>
        <w:t>являющихся индивидуальными предпринимателями, вследствие признания их</w:t>
      </w:r>
      <w:r w:rsidRPr="00C75D47">
        <w:rPr>
          <w:rFonts w:ascii="Times New Roman" w:eastAsia="Times New Roman" w:hAnsi="Times New Roman" w:cs="Times New Roman"/>
          <w:spacing w:val="2"/>
          <w:sz w:val="28"/>
          <w:szCs w:val="28"/>
          <w:lang w:eastAsia="ru-RU"/>
        </w:rPr>
        <w:t xml:space="preserve"> </w:t>
      </w:r>
      <w:r w:rsidRPr="00C75D47">
        <w:rPr>
          <w:rFonts w:ascii="Times New Roman" w:eastAsia="Times New Roman" w:hAnsi="Times New Roman" w:cs="Times New Roman"/>
          <w:spacing w:val="2"/>
          <w:sz w:val="28"/>
          <w:szCs w:val="20"/>
          <w:lang w:eastAsia="ru-RU"/>
        </w:rPr>
        <w:t>по решению суда по состоянию на 1 января 2016  года несостоятельными (банкротами);</w:t>
      </w:r>
    </w:p>
    <w:p w:rsidR="00C75D47" w:rsidRPr="00C75D47" w:rsidRDefault="00C75D47" w:rsidP="00C75D47">
      <w:pPr>
        <w:autoSpaceDE w:val="0"/>
        <w:autoSpaceDN w:val="0"/>
        <w:adjustRightInd w:val="0"/>
        <w:spacing w:after="0" w:line="360" w:lineRule="auto"/>
        <w:jc w:val="both"/>
        <w:rPr>
          <w:rFonts w:ascii="Times New Roman" w:eastAsia="Times New Roman" w:hAnsi="Times New Roman" w:cs="Times New Roman"/>
          <w:spacing w:val="2"/>
          <w:sz w:val="28"/>
          <w:szCs w:val="20"/>
          <w:lang w:eastAsia="ru-RU"/>
        </w:rPr>
      </w:pPr>
      <w:r w:rsidRPr="00C75D47">
        <w:rPr>
          <w:rFonts w:ascii="Times New Roman" w:eastAsia="Times New Roman" w:hAnsi="Times New Roman" w:cs="Times New Roman"/>
          <w:spacing w:val="2"/>
          <w:sz w:val="28"/>
          <w:szCs w:val="20"/>
          <w:lang w:eastAsia="ru-RU"/>
        </w:rPr>
        <w:tab/>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муниципального района.</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22. Контроль за исполнением бюджета поселения, полным поступлением платежей  и налогов в бюджет, целевым и эффективным использованием бюджетных средств возложить на ревизионную комиссию Совета сельского поселения Метевбашевский сельсовет  муниципального района Белебеевский район Республики Башкортостан.   </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23. Данное решение вступает в силу с 1 января 2016 года.</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p>
    <w:p w:rsidR="00C75D47" w:rsidRPr="00C75D47" w:rsidRDefault="00C75D47" w:rsidP="00C75D47">
      <w:pPr>
        <w:keepNext/>
        <w:spacing w:after="0" w:line="240" w:lineRule="auto"/>
        <w:jc w:val="both"/>
        <w:outlineLvl w:val="1"/>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 xml:space="preserve">Глава сельского поселения                                             </w:t>
      </w:r>
    </w:p>
    <w:p w:rsidR="00C75D47" w:rsidRPr="00C75D47" w:rsidRDefault="00C75D47" w:rsidP="00C75D47">
      <w:pPr>
        <w:keepNext/>
        <w:spacing w:after="0" w:line="240" w:lineRule="auto"/>
        <w:jc w:val="both"/>
        <w:outlineLvl w:val="1"/>
        <w:rPr>
          <w:rFonts w:ascii="Times New Roman" w:eastAsia="Times New Roman" w:hAnsi="Times New Roman" w:cs="Times New Roman"/>
          <w:sz w:val="28"/>
          <w:szCs w:val="28"/>
          <w:lang w:eastAsia="ru-RU"/>
        </w:rPr>
      </w:pPr>
      <w:r w:rsidRPr="00C75D47">
        <w:rPr>
          <w:rFonts w:ascii="Times New Roman" w:eastAsia="Times New Roman" w:hAnsi="Times New Roman" w:cs="Times New Roman"/>
          <w:sz w:val="28"/>
          <w:szCs w:val="28"/>
          <w:lang w:eastAsia="ru-RU"/>
        </w:rPr>
        <w:t>Метевбашевский сельсовет                                                                 М.М.Зайруллин</w:t>
      </w:r>
    </w:p>
    <w:p w:rsidR="00C75D47" w:rsidRPr="00C75D47" w:rsidRDefault="00C75D47" w:rsidP="00C75D47">
      <w:pPr>
        <w:spacing w:after="0" w:line="360" w:lineRule="auto"/>
        <w:ind w:firstLine="708"/>
        <w:jc w:val="both"/>
        <w:rPr>
          <w:rFonts w:ascii="Times New Roman" w:eastAsia="Times New Roman" w:hAnsi="Times New Roman" w:cs="Times New Roman"/>
          <w:sz w:val="28"/>
          <w:szCs w:val="28"/>
          <w:lang w:eastAsia="ru-RU"/>
        </w:rPr>
      </w:pP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5D47"/>
    <w:rsid w:val="00151582"/>
    <w:rsid w:val="0029687A"/>
    <w:rsid w:val="00AA053B"/>
    <w:rsid w:val="00C75D47"/>
    <w:rsid w:val="00E73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D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hyperlink" Target="consultantplus://offline/ref=49A582D05457514DC67386643862DD136453B74D8B54B35DED88EA6EDD026084D81EA98BF166144BVDf6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3696</Words>
  <Characters>21071</Characters>
  <Application>Microsoft Office Word</Application>
  <DocSecurity>0</DocSecurity>
  <Lines>175</Lines>
  <Paragraphs>49</Paragraphs>
  <ScaleCrop>false</ScaleCrop>
  <Company>Microsoft</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dcterms:created xsi:type="dcterms:W3CDTF">2016-02-24T11:36:00Z</dcterms:created>
  <dcterms:modified xsi:type="dcterms:W3CDTF">2016-03-10T10:52:00Z</dcterms:modified>
</cp:coreProperties>
</file>