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55D81" w:rsidTr="00155D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D81" w:rsidRDefault="00155D81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55D81" w:rsidRDefault="00155D81">
            <w:pPr>
              <w:ind w:left="28"/>
              <w:rPr>
                <w:sz w:val="12"/>
                <w:szCs w:val="12"/>
              </w:rPr>
            </w:pPr>
          </w:p>
          <w:p w:rsidR="00155D81" w:rsidRDefault="00155D81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155D81" w:rsidRDefault="00155D81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155D81" w:rsidRDefault="00155D81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D81" w:rsidRDefault="00155D81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155D81" w:rsidRDefault="001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D81" w:rsidRDefault="00155D81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55D81" w:rsidRDefault="00155D8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55D81" w:rsidRDefault="00155D81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155D81" w:rsidRDefault="00155D81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155D81" w:rsidRDefault="00155D81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155D81" w:rsidRDefault="00155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55D81" w:rsidRDefault="00155D81" w:rsidP="00155D81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155D81" w:rsidRDefault="00155D81" w:rsidP="00155D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5D81" w:rsidRDefault="00155D81" w:rsidP="00155D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июнь 2014й       </w:t>
      </w:r>
      <w:r w:rsidR="003544F0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№ 325                    </w:t>
      </w:r>
      <w:r w:rsidR="003544F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16 июня 2014г</w:t>
      </w:r>
    </w:p>
    <w:p w:rsidR="00155D81" w:rsidRDefault="00155D81" w:rsidP="00155D8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5D81" w:rsidRDefault="00155D81" w:rsidP="00155D81">
      <w:pPr>
        <w:pStyle w:val="4"/>
        <w:tabs>
          <w:tab w:val="left" w:pos="708"/>
        </w:tabs>
      </w:pPr>
      <w:r>
        <w:t>Об исполнении бюджета сельского</w:t>
      </w:r>
    </w:p>
    <w:p w:rsidR="00155D81" w:rsidRDefault="00155D81" w:rsidP="00155D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</w:t>
      </w:r>
      <w:proofErr w:type="spellStart"/>
      <w:r>
        <w:rPr>
          <w:b/>
          <w:bCs/>
          <w:szCs w:val="28"/>
        </w:rPr>
        <w:t>Метевбашевский</w:t>
      </w:r>
      <w:proofErr w:type="spellEnd"/>
      <w:r>
        <w:rPr>
          <w:b/>
          <w:bCs/>
          <w:szCs w:val="28"/>
        </w:rPr>
        <w:t xml:space="preserve"> сельсовет</w:t>
      </w:r>
    </w:p>
    <w:p w:rsidR="00155D81" w:rsidRDefault="00155D81" w:rsidP="00155D81">
      <w:pPr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Белебеевский</w:t>
      </w:r>
      <w:proofErr w:type="spellEnd"/>
    </w:p>
    <w:p w:rsidR="00155D81" w:rsidRDefault="00155D81" w:rsidP="00155D81">
      <w:pPr>
        <w:rPr>
          <w:b/>
          <w:bCs/>
          <w:szCs w:val="28"/>
        </w:rPr>
      </w:pPr>
      <w:r>
        <w:rPr>
          <w:b/>
          <w:bCs/>
          <w:szCs w:val="28"/>
        </w:rPr>
        <w:t>район Республики Башкортостан за 2013 год</w:t>
      </w:r>
    </w:p>
    <w:p w:rsidR="00155D81" w:rsidRDefault="00155D81" w:rsidP="00155D81">
      <w:pPr>
        <w:rPr>
          <w:b/>
          <w:bCs/>
          <w:szCs w:val="28"/>
        </w:rPr>
      </w:pPr>
    </w:p>
    <w:p w:rsidR="00155D81" w:rsidRDefault="00155D81" w:rsidP="00155D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szCs w:val="28"/>
        </w:rPr>
        <w:t xml:space="preserve">В соответствии со статьями 28,35 ФЗ «Об общих принципах местного самоуправления в Российской Федерации», статьями 10, 39 Устава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 </w:t>
      </w: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И Л:</w:t>
      </w:r>
    </w:p>
    <w:p w:rsidR="00155D81" w:rsidRDefault="00155D81" w:rsidP="00155D81">
      <w:pPr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szCs w:val="28"/>
        </w:rPr>
        <w:t xml:space="preserve">1.Утвердить отчет об исполнении бюджета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за 2012 год по доходам в сумме 3767600,83 рублей; по расходам в сумме 3820475,22 рублей, в том числе текущие расходы в сумме 3820475,22рублей согласно приложению № 1</w:t>
      </w:r>
      <w:r w:rsidR="006262E6">
        <w:rPr>
          <w:szCs w:val="28"/>
        </w:rPr>
        <w:t>,3</w:t>
      </w:r>
      <w:r>
        <w:rPr>
          <w:szCs w:val="28"/>
        </w:rPr>
        <w:t xml:space="preserve"> к настоящему решению;</w:t>
      </w:r>
    </w:p>
    <w:p w:rsidR="00155D81" w:rsidRDefault="00155D81" w:rsidP="00155D81">
      <w:pPr>
        <w:jc w:val="both"/>
        <w:rPr>
          <w:szCs w:val="28"/>
        </w:rPr>
      </w:pPr>
      <w:r>
        <w:rPr>
          <w:szCs w:val="28"/>
        </w:rPr>
        <w:tab/>
        <w:t xml:space="preserve">по распределению расходов бюджета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 по разделам, подразделам, целевым статьям и видам </w:t>
      </w:r>
      <w:proofErr w:type="gramStart"/>
      <w:r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Cs w:val="28"/>
        </w:rPr>
        <w:t xml:space="preserve"> за 2013 год согласно приложению № 2 к настоящему решению.</w:t>
      </w:r>
    </w:p>
    <w:p w:rsidR="00155D81" w:rsidRDefault="00155D81" w:rsidP="00155D81">
      <w:pPr>
        <w:jc w:val="both"/>
        <w:rPr>
          <w:szCs w:val="28"/>
        </w:rPr>
      </w:pPr>
      <w:r>
        <w:rPr>
          <w:szCs w:val="28"/>
        </w:rPr>
        <w:t xml:space="preserve">         2.Настоящее решение вступает в силу со дня его опубликования.</w:t>
      </w:r>
    </w:p>
    <w:p w:rsidR="00155D81" w:rsidRDefault="00155D81" w:rsidP="00155D81">
      <w:pPr>
        <w:jc w:val="both"/>
        <w:rPr>
          <w:szCs w:val="28"/>
        </w:rPr>
      </w:pPr>
    </w:p>
    <w:p w:rsidR="00155D81" w:rsidRDefault="00155D81" w:rsidP="00155D81">
      <w:pPr>
        <w:jc w:val="both"/>
        <w:rPr>
          <w:szCs w:val="28"/>
        </w:rPr>
      </w:pPr>
      <w:r>
        <w:rPr>
          <w:szCs w:val="28"/>
        </w:rPr>
        <w:t>Председатель Совета сельского поселения</w:t>
      </w:r>
    </w:p>
    <w:p w:rsidR="00155D81" w:rsidRDefault="00155D81" w:rsidP="00155D81">
      <w:pPr>
        <w:jc w:val="both"/>
        <w:rPr>
          <w:szCs w:val="28"/>
        </w:rPr>
      </w:pP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</w:t>
      </w:r>
      <w:proofErr w:type="gramStart"/>
      <w:r>
        <w:rPr>
          <w:szCs w:val="28"/>
        </w:rPr>
        <w:t>муниципального</w:t>
      </w:r>
      <w:proofErr w:type="gramEnd"/>
    </w:p>
    <w:p w:rsidR="00155D81" w:rsidRDefault="00155D81" w:rsidP="00155D81">
      <w:pPr>
        <w:jc w:val="both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</w:t>
      </w:r>
    </w:p>
    <w:p w:rsidR="00155D81" w:rsidRDefault="00155D81" w:rsidP="00155D81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</w:t>
      </w:r>
      <w:proofErr w:type="spellStart"/>
      <w:r>
        <w:rPr>
          <w:szCs w:val="28"/>
        </w:rPr>
        <w:t>М.М.Зайруллин</w:t>
      </w:r>
      <w:proofErr w:type="spellEnd"/>
      <w:r>
        <w:rPr>
          <w:szCs w:val="28"/>
        </w:rPr>
        <w:t xml:space="preserve">     </w:t>
      </w:r>
    </w:p>
    <w:p w:rsidR="00155D81" w:rsidRDefault="00155D81" w:rsidP="00155D81">
      <w:pPr>
        <w:rPr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81"/>
    <w:rsid w:val="00155D81"/>
    <w:rsid w:val="0029687A"/>
    <w:rsid w:val="003544F0"/>
    <w:rsid w:val="006262E6"/>
    <w:rsid w:val="0081778D"/>
    <w:rsid w:val="00C1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D81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55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55D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D81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155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55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2014-06-18T10:27:00Z</dcterms:created>
  <dcterms:modified xsi:type="dcterms:W3CDTF">2014-06-18T11:33:00Z</dcterms:modified>
</cp:coreProperties>
</file>