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12347" w:rsidTr="000C30B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347" w:rsidRDefault="00A12347" w:rsidP="000C30BC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A12347" w:rsidRDefault="00A12347" w:rsidP="000C30BC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A12347" w:rsidRDefault="00A12347" w:rsidP="000C30BC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A12347" w:rsidRDefault="00A12347" w:rsidP="000C30BC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A12347" w:rsidRDefault="00A12347" w:rsidP="000C30BC">
            <w:pPr>
              <w:ind w:left="28"/>
              <w:rPr>
                <w:sz w:val="12"/>
                <w:szCs w:val="12"/>
              </w:rPr>
            </w:pPr>
          </w:p>
          <w:p w:rsidR="00A12347" w:rsidRDefault="00A12347" w:rsidP="000C30BC">
            <w:pPr>
              <w:ind w:left="28"/>
              <w:rPr>
                <w:rFonts w:ascii="TimBashk" w:hAnsi="TimBashk" w:cs="Arial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A12347" w:rsidRDefault="00A12347" w:rsidP="000C30BC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A12347" w:rsidRDefault="00A12347" w:rsidP="000C30B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347" w:rsidRDefault="00A12347" w:rsidP="000C30BC">
            <w:pPr>
              <w:jc w:val="center"/>
              <w:rPr>
                <w:sz w:val="4"/>
                <w:szCs w:val="4"/>
              </w:rPr>
            </w:pPr>
          </w:p>
          <w:p w:rsidR="00A12347" w:rsidRDefault="00A12347" w:rsidP="000C3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347" w:rsidRDefault="00A12347" w:rsidP="000C30BC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A12347" w:rsidRDefault="00A12347" w:rsidP="000C30BC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A12347" w:rsidRDefault="00A12347" w:rsidP="000C30BC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A12347" w:rsidRDefault="00A12347" w:rsidP="000C30BC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A12347" w:rsidRDefault="00A12347" w:rsidP="000C30BC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A12347" w:rsidRDefault="00A12347" w:rsidP="000C30BC">
            <w:pPr>
              <w:ind w:right="3"/>
              <w:jc w:val="center"/>
              <w:rPr>
                <w:rFonts w:ascii="TimBashk" w:hAnsi="TimBashk" w:cs="Arial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Cs w:val="18"/>
              </w:rPr>
              <w:t>, ул. Школьная  62 а</w:t>
            </w:r>
          </w:p>
          <w:p w:rsidR="00A12347" w:rsidRDefault="00A12347" w:rsidP="000C30BC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 w:cs="Arial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A12347" w:rsidRDefault="00A12347" w:rsidP="000C30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12347" w:rsidRDefault="00A12347" w:rsidP="00A1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12347" w:rsidRDefault="00A12347" w:rsidP="00A1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ПОСТАНОВЛЕНИЕ</w:t>
      </w:r>
    </w:p>
    <w:p w:rsidR="00A12347" w:rsidRDefault="00A12347" w:rsidP="00A12347">
      <w:pPr>
        <w:rPr>
          <w:b/>
          <w:sz w:val="28"/>
          <w:szCs w:val="28"/>
        </w:rPr>
      </w:pPr>
    </w:p>
    <w:p w:rsidR="00A12347" w:rsidRDefault="00A12347" w:rsidP="00A12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«02 »апрель  2013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№15                « 02 »  апреля  2013 г.</w:t>
      </w:r>
    </w:p>
    <w:p w:rsidR="00A12347" w:rsidRDefault="00A12347" w:rsidP="00A12347">
      <w:pPr>
        <w:rPr>
          <w:sz w:val="28"/>
          <w:szCs w:val="28"/>
        </w:rPr>
      </w:pP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расположения</w:t>
      </w: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помещений, специально предназначенных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продажи продукции средств </w:t>
      </w: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массовой информации,</w:t>
      </w:r>
      <w:r w:rsidR="00B72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специализирующихся </w:t>
      </w: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сообщениях и материалах эротического характера, </w:t>
      </w:r>
    </w:p>
    <w:p w:rsidR="002564C4" w:rsidRDefault="002564C4" w:rsidP="002564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</w:p>
    <w:p w:rsidR="002564C4" w:rsidRDefault="0085252D" w:rsidP="002564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="002564C4">
        <w:rPr>
          <w:b/>
          <w:sz w:val="28"/>
          <w:szCs w:val="28"/>
        </w:rPr>
        <w:t xml:space="preserve"> сельсовет муниципального района </w:t>
      </w:r>
    </w:p>
    <w:p w:rsidR="002564C4" w:rsidRDefault="002564C4" w:rsidP="002564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564C4" w:rsidRDefault="002564C4" w:rsidP="002564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4" w:rsidRDefault="002564C4" w:rsidP="00256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37 Закона Российской Федерации от 27 декабря 1991 года № 2124-1 «О средствах массовой информации», Уставом  сельского поселения </w:t>
      </w:r>
      <w:proofErr w:type="spellStart"/>
      <w:r w:rsidR="0085252D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564C4" w:rsidRDefault="002564C4" w:rsidP="0025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4" w:rsidRDefault="002564C4" w:rsidP="002564C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64C4" w:rsidRDefault="002564C4" w:rsidP="00256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 сельского поселения </w:t>
      </w:r>
      <w:proofErr w:type="spellStart"/>
      <w:r w:rsidR="0085252D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обнародования.</w:t>
      </w: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8525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64C4" w:rsidRDefault="002564C4" w:rsidP="00256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УТВЕРЖДЕН                                                                           </w:t>
      </w: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4" w:rsidRDefault="002564C4" w:rsidP="002564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поселения </w:t>
      </w:r>
      <w:proofErr w:type="spellStart"/>
      <w:r w:rsidR="0085252D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района </w:t>
      </w: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Республики Башкортостан</w:t>
      </w:r>
    </w:p>
    <w:p w:rsidR="002564C4" w:rsidRDefault="002564C4" w:rsidP="002564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DC5165">
        <w:rPr>
          <w:rFonts w:ascii="Times New Roman" w:hAnsi="Times New Roman" w:cs="Times New Roman"/>
          <w:sz w:val="28"/>
          <w:szCs w:val="28"/>
        </w:rPr>
        <w:t xml:space="preserve">02апреля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C516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C5165">
        <w:rPr>
          <w:rFonts w:ascii="Times New Roman" w:hAnsi="Times New Roman" w:cs="Times New Roman"/>
          <w:sz w:val="28"/>
          <w:szCs w:val="28"/>
        </w:rPr>
        <w:t>15</w:t>
      </w: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DC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РАСПОЛОЖЕНИЯ ПОМЕЩЕНИЙ, СПЕЦИАЛЬНО</w:t>
      </w:r>
    </w:p>
    <w:p w:rsidR="002564C4" w:rsidRDefault="002564C4" w:rsidP="00DC516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РОЗНИЧНОЙ ПРОДАЖИ ПРОДУКЦИИ СРЕДСТВ МАССОВОЙ ИНФОРМАЦИИ, </w:t>
      </w:r>
      <w:r w:rsidR="00DC516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ПЕЦИАЛИЗИРУЮЩИХСЯ</w:t>
      </w:r>
    </w:p>
    <w:p w:rsidR="002564C4" w:rsidRDefault="002564C4" w:rsidP="00DC516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СООБЩЕНИЯХ И МАТЕРИАЛАХ ЭРОТИЧЕСКОГО ХАРАКТЕРА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ТЕРРИТОРИИ  СЕЛЬСКОГО ПОСЕЛЕНИЯ</w:t>
      </w:r>
    </w:p>
    <w:p w:rsidR="002564C4" w:rsidRDefault="0085252D" w:rsidP="00DC516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2564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2564C4" w:rsidRDefault="002564C4" w:rsidP="00DC51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2564C4" w:rsidRDefault="002564C4" w:rsidP="00DC51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64C4" w:rsidRDefault="002564C4" w:rsidP="0025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37 Закона Российской Федерации от 27 декабря 1991 года № 2124-1 «О средствах массовой информации», Уставом  </w:t>
      </w:r>
    </w:p>
    <w:p w:rsidR="002564C4" w:rsidRDefault="002564C4" w:rsidP="00256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Розничная продажа продукции средств массовой информации, специализирующихся на сообщениях и материалах эротического характера (далее - эротическая продукция), на территории сельского поселения </w:t>
      </w:r>
      <w:proofErr w:type="spellStart"/>
      <w:r w:rsidR="0085252D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 допускается только в специально предназначенных помещениях и в запечатанных прозрачных упаковках.</w:t>
      </w:r>
    </w:p>
    <w:p w:rsidR="002564C4" w:rsidRDefault="002564C4" w:rsidP="0025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располагаться:</w:t>
      </w:r>
    </w:p>
    <w:p w:rsidR="002564C4" w:rsidRDefault="002564C4" w:rsidP="0025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объектах мелкорозничной торговли;</w:t>
      </w:r>
    </w:p>
    <w:p w:rsidR="002564C4" w:rsidRDefault="002564C4" w:rsidP="0025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продовольственных магазинах и предприятиях общественного питания, в торговых и развлекательных центрах;</w:t>
      </w:r>
    </w:p>
    <w:p w:rsidR="002564C4" w:rsidRDefault="002564C4" w:rsidP="00256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учреждениях и на прилегающих к указанным местам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.</w:t>
      </w:r>
    </w:p>
    <w:p w:rsidR="002564C4" w:rsidRDefault="002564C4" w:rsidP="00256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39F" w:rsidRDefault="003C339F" w:rsidP="003C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З.Р.Гумерова 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C4"/>
    <w:rsid w:val="002564C4"/>
    <w:rsid w:val="0029687A"/>
    <w:rsid w:val="003C339F"/>
    <w:rsid w:val="0085252D"/>
    <w:rsid w:val="00980A05"/>
    <w:rsid w:val="00A12347"/>
    <w:rsid w:val="00B72668"/>
    <w:rsid w:val="00D02E77"/>
    <w:rsid w:val="00DC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2013-04-26T03:53:00Z</cp:lastPrinted>
  <dcterms:created xsi:type="dcterms:W3CDTF">2013-04-04T09:31:00Z</dcterms:created>
  <dcterms:modified xsi:type="dcterms:W3CDTF">2013-04-26T03:53:00Z</dcterms:modified>
</cp:coreProperties>
</file>