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D7590" w:rsidTr="002D759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7590" w:rsidRDefault="002D7590">
            <w:pPr>
              <w:pStyle w:val="1"/>
              <w:rPr>
                <w:rFonts w:eastAsiaTheme="minorEastAsia" w:cstheme="minorBidi"/>
                <w:sz w:val="24"/>
                <w:szCs w:val="24"/>
                <w:lang w:val="kk-KZ"/>
              </w:rPr>
            </w:pPr>
            <w:r>
              <w:rPr>
                <w:rFonts w:eastAsiaTheme="minorEastAsia" w:cstheme="minorBidi"/>
                <w:sz w:val="24"/>
                <w:szCs w:val="24"/>
                <w:lang w:val="kk-KZ"/>
              </w:rPr>
              <w:t>БАШҚОРТОСТАН РЕСПУБЛИКАҺЫ</w:t>
            </w:r>
          </w:p>
          <w:p w:rsidR="002D7590" w:rsidRDefault="002D7590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 xml:space="preserve">БӘЛӘБӘЙ РАЙОНЫ МУНИЦИПАЛЬ РАЙОНЫНЫҢ  </w:t>
            </w:r>
          </w:p>
          <w:p w:rsidR="002D7590" w:rsidRDefault="002D7590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МӘТӘУБАШ  АУЫЛ СОВЕТЫ</w:t>
            </w:r>
          </w:p>
          <w:p w:rsidR="002D7590" w:rsidRDefault="002D7590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</w:t>
            </w:r>
            <w:r>
              <w:rPr>
                <w:rFonts w:ascii="TimBashk" w:hAnsi="TimBashk"/>
                <w:b/>
                <w:w w:val="70"/>
                <w:sz w:val="24"/>
                <w:szCs w:val="24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Е СОВЕТЫ</w:t>
            </w:r>
          </w:p>
          <w:p w:rsidR="002D7590" w:rsidRDefault="002D7590">
            <w:pPr>
              <w:ind w:left="28"/>
              <w:rPr>
                <w:sz w:val="24"/>
                <w:szCs w:val="24"/>
              </w:rPr>
            </w:pPr>
          </w:p>
          <w:p w:rsidR="002D7590" w:rsidRDefault="002D7590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2D7590" w:rsidRDefault="002D7590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D7590" w:rsidRDefault="002D7590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7590" w:rsidRDefault="002D759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D7590" w:rsidRDefault="002D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7590" w:rsidRDefault="002D7590">
            <w:pPr>
              <w:jc w:val="center"/>
              <w:rPr>
                <w:rFonts w:ascii="TimBashk" w:hAnsi="TimBashk" w:cs="Arial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СОВЕТ СЕЛЬСКОГО ПОСЕЛЕНИЯ</w:t>
            </w:r>
          </w:p>
          <w:p w:rsidR="002D7590" w:rsidRDefault="002D7590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МЕТЕВБАШЕВСКИЙ СЕЛЬСОВЕТ</w:t>
            </w:r>
          </w:p>
          <w:p w:rsidR="002D7590" w:rsidRDefault="002D7590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2D7590" w:rsidRDefault="002D7590">
            <w:pPr>
              <w:jc w:val="center"/>
              <w:rPr>
                <w:rFonts w:ascii="TimBashk" w:hAnsi="TimBashk"/>
                <w:b/>
                <w:w w:val="70"/>
                <w:sz w:val="24"/>
                <w:szCs w:val="24"/>
              </w:rPr>
            </w:pPr>
            <w:r>
              <w:rPr>
                <w:rFonts w:ascii="TimBashk" w:hAnsi="TimBashk"/>
                <w:b/>
                <w:w w:val="70"/>
                <w:sz w:val="24"/>
                <w:szCs w:val="24"/>
              </w:rPr>
              <w:t>РАЙОН РЕСПУБЛИКИ БАШКОРТОСТАН</w:t>
            </w:r>
          </w:p>
          <w:p w:rsidR="002D7590" w:rsidRDefault="002D7590">
            <w:pPr>
              <w:jc w:val="center"/>
              <w:rPr>
                <w:rFonts w:ascii="TimBashk" w:hAnsi="TimBashk"/>
                <w:w w:val="80"/>
                <w:sz w:val="24"/>
                <w:szCs w:val="24"/>
              </w:rPr>
            </w:pPr>
          </w:p>
          <w:p w:rsidR="002D7590" w:rsidRDefault="002D7590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2D7590" w:rsidRDefault="002D7590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2D7590" w:rsidRDefault="002D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590" w:rsidRDefault="002D7590" w:rsidP="002D7590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2D7590" w:rsidRDefault="002D7590" w:rsidP="002D75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7590" w:rsidRDefault="002D7590" w:rsidP="002D75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август  2013й                              № 233                            16 августа 2013г</w:t>
      </w:r>
    </w:p>
    <w:p w:rsidR="002D7590" w:rsidRDefault="002D7590" w:rsidP="002D75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7590" w:rsidRDefault="002D7590" w:rsidP="002D7590">
      <w:pPr>
        <w:pStyle w:val="3"/>
        <w:rPr>
          <w:b/>
          <w:sz w:val="28"/>
        </w:rPr>
      </w:pPr>
    </w:p>
    <w:p w:rsidR="002D7590" w:rsidRDefault="002D7590" w:rsidP="002D7590">
      <w:pPr>
        <w:pStyle w:val="3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 сельского поселения </w:t>
      </w:r>
    </w:p>
    <w:p w:rsidR="002D7590" w:rsidRDefault="002D7590" w:rsidP="002D7590">
      <w:pPr>
        <w:pStyle w:val="3"/>
        <w:rPr>
          <w:b/>
          <w:sz w:val="28"/>
        </w:rPr>
      </w:pPr>
      <w:proofErr w:type="spellStart"/>
      <w:r>
        <w:rPr>
          <w:b/>
          <w:sz w:val="28"/>
        </w:rPr>
        <w:t>Метевбашевский</w:t>
      </w:r>
      <w:proofErr w:type="spellEnd"/>
      <w:r>
        <w:rPr>
          <w:b/>
          <w:sz w:val="28"/>
        </w:rPr>
        <w:t xml:space="preserve">  сельсовет муниципального района </w:t>
      </w:r>
    </w:p>
    <w:p w:rsidR="002D7590" w:rsidRDefault="002D7590" w:rsidP="002D7590">
      <w:pPr>
        <w:pStyle w:val="3"/>
        <w:rPr>
          <w:b/>
          <w:sz w:val="28"/>
        </w:rPr>
      </w:pP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 Республики Башкортостан </w:t>
      </w:r>
    </w:p>
    <w:p w:rsidR="002D7590" w:rsidRDefault="002D7590" w:rsidP="002D7590">
      <w:pPr>
        <w:pStyle w:val="3"/>
        <w:rPr>
          <w:b/>
          <w:sz w:val="28"/>
        </w:rPr>
      </w:pPr>
      <w:r>
        <w:rPr>
          <w:b/>
          <w:sz w:val="28"/>
        </w:rPr>
        <w:t>от 31.10. 2006  года № 4  «Об установлении земельного налога»</w:t>
      </w:r>
    </w:p>
    <w:p w:rsidR="002D7590" w:rsidRDefault="002D7590" w:rsidP="002D7590">
      <w:pPr>
        <w:jc w:val="center"/>
        <w:rPr>
          <w:sz w:val="28"/>
          <w:szCs w:val="28"/>
        </w:rPr>
      </w:pPr>
    </w:p>
    <w:p w:rsidR="002D7590" w:rsidRDefault="002D7590" w:rsidP="002D759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абзацем 5 подпункта 1 пункта 1 статьи 394 Налогового кодекса Российской Федерации и решением Совета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31.10.2006 года № 4 «Об установлении земельного налога</w:t>
      </w:r>
      <w:r>
        <w:rPr>
          <w:bCs/>
          <w:sz w:val="28"/>
        </w:rPr>
        <w:t>»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>РЕШИЛ:</w:t>
      </w:r>
    </w:p>
    <w:p w:rsidR="002D7590" w:rsidRDefault="002D7590" w:rsidP="002D7590">
      <w:pPr>
        <w:pStyle w:val="3"/>
        <w:ind w:firstLine="708"/>
        <w:rPr>
          <w:bCs/>
          <w:sz w:val="28"/>
          <w:szCs w:val="28"/>
        </w:rPr>
      </w:pPr>
    </w:p>
    <w:p w:rsidR="002D7590" w:rsidRDefault="002D7590" w:rsidP="002D7590">
      <w:pPr>
        <w:pStyle w:val="3"/>
        <w:ind w:firstLine="708"/>
        <w:rPr>
          <w:b/>
          <w:bCs/>
          <w:sz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</w:rPr>
        <w:t xml:space="preserve"> В решение Совета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</w:rPr>
        <w:t xml:space="preserve">муниципального района </w:t>
      </w:r>
      <w:proofErr w:type="spellStart"/>
      <w:r>
        <w:rPr>
          <w:bCs/>
          <w:sz w:val="28"/>
        </w:rPr>
        <w:t>Белебеевский</w:t>
      </w:r>
      <w:proofErr w:type="spellEnd"/>
      <w:r>
        <w:rPr>
          <w:bCs/>
          <w:sz w:val="28"/>
        </w:rPr>
        <w:t xml:space="preserve"> район Республики Башкортостан  от 31.10.2006 года № 4 «Об установлении земельного налога»  внести соответствующие изменения:</w:t>
      </w:r>
    </w:p>
    <w:p w:rsidR="002D7590" w:rsidRDefault="002D7590" w:rsidP="002D7590">
      <w:pPr>
        <w:pStyle w:val="3"/>
        <w:ind w:firstLine="708"/>
        <w:rPr>
          <w:b/>
          <w:bCs/>
          <w:sz w:val="28"/>
        </w:rPr>
      </w:pPr>
      <w:r>
        <w:rPr>
          <w:sz w:val="28"/>
          <w:szCs w:val="28"/>
        </w:rPr>
        <w:t xml:space="preserve">1.1. таблицу в </w:t>
      </w:r>
      <w:r>
        <w:rPr>
          <w:bCs/>
          <w:sz w:val="28"/>
          <w:szCs w:val="28"/>
        </w:rPr>
        <w:t xml:space="preserve">приложении к </w:t>
      </w:r>
      <w:r>
        <w:rPr>
          <w:bCs/>
          <w:sz w:val="28"/>
        </w:rPr>
        <w:t>решению  изложить в следующей редакции:</w:t>
      </w:r>
    </w:p>
    <w:p w:rsidR="002D7590" w:rsidRDefault="002D7590" w:rsidP="002D7590">
      <w:pPr>
        <w:pStyle w:val="3"/>
        <w:ind w:firstLine="708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5694"/>
        <w:gridCol w:w="3098"/>
      </w:tblGrid>
      <w:tr w:rsidR="002D7590" w:rsidTr="002D7590">
        <w:trPr>
          <w:trHeight w:val="18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</w:p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№№ </w:t>
            </w:r>
            <w:proofErr w:type="spellStart"/>
            <w:r>
              <w:rPr>
                <w:b/>
                <w:bCs/>
                <w:sz w:val="28"/>
              </w:rPr>
              <w:t>пп</w:t>
            </w:r>
            <w:proofErr w:type="spellEnd"/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</w:p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объекта налогообложения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</w:p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Налоговая ставка в процентах от кадастровой стоимости земельного участка</w:t>
            </w:r>
          </w:p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</w:p>
        </w:tc>
      </w:tr>
      <w:tr w:rsidR="002D7590" w:rsidTr="002D759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2D7590" w:rsidTr="002D759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отнесенные 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землям сельскохозяйственного назначения или 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0,3%</w:t>
            </w:r>
          </w:p>
        </w:tc>
      </w:tr>
      <w:tr w:rsidR="002D7590" w:rsidTr="002D759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rPr>
                <w:b/>
                <w:bCs/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proofErr w:type="gram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0,3%</w:t>
            </w:r>
          </w:p>
        </w:tc>
      </w:tr>
      <w:tr w:rsidR="002D7590" w:rsidTr="002D759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Земельные участки, приобретенные (предоставленные) для личного подсобного хозяйства, огородничества или животноводства, а также дачного хозяйства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0,3%</w:t>
            </w:r>
          </w:p>
        </w:tc>
      </w:tr>
      <w:tr w:rsidR="002D7590" w:rsidTr="002D759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0,3%</w:t>
            </w:r>
          </w:p>
        </w:tc>
      </w:tr>
      <w:tr w:rsidR="002D7590" w:rsidTr="002D759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5.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Земельные участки, приобретенные (предоставленные) для строительства и эксплуатации коллективных и индивидуальных гаражей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0,5%</w:t>
            </w:r>
          </w:p>
        </w:tc>
      </w:tr>
      <w:tr w:rsidR="002D7590" w:rsidTr="002D759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6.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0" w:rsidRDefault="002D7590">
            <w:pPr>
              <w:pStyle w:val="3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Прочие земельные участки</w:t>
            </w:r>
          </w:p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0" w:rsidRDefault="002D7590">
            <w:pPr>
              <w:pStyle w:val="3"/>
              <w:jc w:val="center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1,5%</w:t>
            </w:r>
          </w:p>
        </w:tc>
      </w:tr>
    </w:tbl>
    <w:p w:rsidR="002D7590" w:rsidRDefault="002D7590" w:rsidP="002D7590">
      <w:pPr>
        <w:pStyle w:val="3"/>
        <w:ind w:firstLine="708"/>
        <w:rPr>
          <w:b/>
          <w:bCs/>
          <w:sz w:val="28"/>
        </w:rPr>
      </w:pPr>
    </w:p>
    <w:p w:rsidR="002D7590" w:rsidRDefault="002D7590" w:rsidP="002D759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7590" w:rsidRDefault="002D7590" w:rsidP="002D75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Опубликовать  данное  решение  в  газете 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 известия».</w:t>
      </w:r>
    </w:p>
    <w:p w:rsidR="002D7590" w:rsidRDefault="002D7590" w:rsidP="002D75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590" w:rsidRDefault="002D7590" w:rsidP="002D7590">
      <w:pPr>
        <w:pStyle w:val="a3"/>
      </w:pPr>
    </w:p>
    <w:p w:rsidR="002D7590" w:rsidRDefault="002D7590" w:rsidP="002D7590">
      <w:pPr>
        <w:pStyle w:val="a3"/>
      </w:pPr>
    </w:p>
    <w:p w:rsidR="002D7590" w:rsidRDefault="002D7590" w:rsidP="002D7590">
      <w:pPr>
        <w:pStyle w:val="a3"/>
        <w:rPr>
          <w:b/>
          <w:bCs/>
          <w:szCs w:val="28"/>
        </w:rPr>
      </w:pPr>
      <w:r>
        <w:t xml:space="preserve">Глава сельского поселения                                       </w:t>
      </w:r>
      <w:proofErr w:type="spellStart"/>
      <w:r>
        <w:t>М.М.Зайруллин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590" w:rsidRDefault="002D7590" w:rsidP="002D7590"/>
    <w:p w:rsidR="002D7590" w:rsidRDefault="002D7590" w:rsidP="002D7590">
      <w:pPr>
        <w:jc w:val="both"/>
      </w:pPr>
      <w:r>
        <w:t xml:space="preserve">    </w:t>
      </w:r>
    </w:p>
    <w:p w:rsidR="002D7590" w:rsidRDefault="002D7590" w:rsidP="002D7590">
      <w:pPr>
        <w:jc w:val="both"/>
      </w:pPr>
    </w:p>
    <w:p w:rsidR="002D7590" w:rsidRDefault="002D7590" w:rsidP="002D7590">
      <w:pPr>
        <w:jc w:val="both"/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7590"/>
    <w:rsid w:val="00221344"/>
    <w:rsid w:val="0029687A"/>
    <w:rsid w:val="002D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590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D75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590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semiHidden/>
    <w:rsid w:val="002D75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2D75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D75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unhideWhenUsed/>
    <w:rsid w:val="002D75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7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2013-08-23T09:23:00Z</dcterms:created>
  <dcterms:modified xsi:type="dcterms:W3CDTF">2013-08-23T09:24:00Z</dcterms:modified>
</cp:coreProperties>
</file>